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DE1" w:rsidRDefault="00936AE5" w:rsidP="00C25DE1">
      <w:pPr>
        <w:jc w:val="center"/>
        <w:rPr>
          <w:b/>
        </w:rPr>
      </w:pPr>
      <w:bookmarkStart w:id="0" w:name="_GoBack"/>
      <w:r>
        <w:rPr>
          <w:noProof/>
        </w:rPr>
        <w:drawing>
          <wp:inline distT="0" distB="0" distL="0" distR="0" wp14:anchorId="033614FA" wp14:editId="4CCF5AF7">
            <wp:extent cx="5773796" cy="1020445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45387" cy="106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CB10A8" w:rsidRPr="00FA0B4B" w:rsidRDefault="00C25DE1" w:rsidP="00C25DE1">
      <w:pPr>
        <w:jc w:val="center"/>
        <w:rPr>
          <w:b/>
          <w:color w:val="5F5F5F"/>
          <w:sz w:val="28"/>
          <w:szCs w:val="28"/>
        </w:rPr>
      </w:pPr>
      <w:r w:rsidRPr="00FA0B4B">
        <w:rPr>
          <w:b/>
          <w:color w:val="5F5F5F"/>
          <w:sz w:val="28"/>
          <w:szCs w:val="28"/>
        </w:rPr>
        <w:t>Menu of Available Business Services</w:t>
      </w:r>
    </w:p>
    <w:p w:rsidR="00FA0B4B" w:rsidRDefault="00FA0B4B" w:rsidP="00C25DE1">
      <w:pPr>
        <w:jc w:val="center"/>
        <w:rPr>
          <w:b/>
          <w:sz w:val="28"/>
          <w:szCs w:val="28"/>
        </w:rPr>
      </w:pPr>
    </w:p>
    <w:p w:rsidR="00936AE5" w:rsidRPr="00FC7D91" w:rsidRDefault="00936AE5" w:rsidP="00936AE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7D91">
        <w:rPr>
          <w:sz w:val="20"/>
          <w:szCs w:val="20"/>
        </w:rPr>
        <w:t>Job Postings- Online, phone call, fax, email, in-person</w:t>
      </w:r>
    </w:p>
    <w:p w:rsidR="00936AE5" w:rsidRPr="00FC7D91" w:rsidRDefault="00936AE5" w:rsidP="00936AE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7D91">
        <w:rPr>
          <w:sz w:val="20"/>
          <w:szCs w:val="20"/>
        </w:rPr>
        <w:t>Applicant screening and referral to business specifications</w:t>
      </w:r>
    </w:p>
    <w:p w:rsidR="00936AE5" w:rsidRPr="00FC7D91" w:rsidRDefault="00936AE5" w:rsidP="00936AE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7D91">
        <w:rPr>
          <w:sz w:val="20"/>
          <w:szCs w:val="20"/>
        </w:rPr>
        <w:t>Customized Recruitment</w:t>
      </w:r>
    </w:p>
    <w:p w:rsidR="00936AE5" w:rsidRPr="00FC7D91" w:rsidRDefault="00936AE5" w:rsidP="00936AE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7D91">
        <w:rPr>
          <w:sz w:val="20"/>
          <w:szCs w:val="20"/>
        </w:rPr>
        <w:t>Job Fairs and Hiring Events</w:t>
      </w:r>
    </w:p>
    <w:p w:rsidR="00936AE5" w:rsidRPr="00FC7D91" w:rsidRDefault="00936AE5" w:rsidP="00936AE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7D91">
        <w:rPr>
          <w:sz w:val="20"/>
          <w:szCs w:val="20"/>
        </w:rPr>
        <w:t>Provision of Labor Market Information</w:t>
      </w:r>
    </w:p>
    <w:p w:rsidR="00936AE5" w:rsidRPr="00FC7D91" w:rsidRDefault="00936AE5" w:rsidP="00936AE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7D91">
        <w:rPr>
          <w:sz w:val="20"/>
          <w:szCs w:val="20"/>
        </w:rPr>
        <w:t>Interviewing Space, Scheduling</w:t>
      </w:r>
    </w:p>
    <w:p w:rsidR="00936AE5" w:rsidRPr="00FC7D91" w:rsidRDefault="00936AE5" w:rsidP="00936AE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7D91">
        <w:rPr>
          <w:sz w:val="20"/>
          <w:szCs w:val="20"/>
        </w:rPr>
        <w:t>Provision of Information and referral related to:</w:t>
      </w:r>
    </w:p>
    <w:p w:rsidR="00936AE5" w:rsidRPr="00FC7D91" w:rsidRDefault="00936AE5" w:rsidP="00936AE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C7D91">
        <w:rPr>
          <w:sz w:val="20"/>
          <w:szCs w:val="20"/>
        </w:rPr>
        <w:t>Tax Credits</w:t>
      </w:r>
    </w:p>
    <w:p w:rsidR="00936AE5" w:rsidRPr="00FC7D91" w:rsidRDefault="00936AE5" w:rsidP="00936AE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C7D91">
        <w:rPr>
          <w:sz w:val="20"/>
          <w:szCs w:val="20"/>
        </w:rPr>
        <w:t>Community Resources</w:t>
      </w:r>
    </w:p>
    <w:p w:rsidR="00936AE5" w:rsidRPr="00FC7D91" w:rsidRDefault="00936AE5" w:rsidP="00936AE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C7D91">
        <w:rPr>
          <w:sz w:val="20"/>
          <w:szCs w:val="20"/>
        </w:rPr>
        <w:t>Federal Bonding</w:t>
      </w:r>
    </w:p>
    <w:p w:rsidR="00936AE5" w:rsidRPr="00FC7D91" w:rsidRDefault="00936AE5" w:rsidP="00936AE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C7D91">
        <w:rPr>
          <w:sz w:val="20"/>
          <w:szCs w:val="20"/>
        </w:rPr>
        <w:t>Americans with Disabilities Act (ADA)</w:t>
      </w:r>
    </w:p>
    <w:p w:rsidR="00936AE5" w:rsidRPr="00FC7D91" w:rsidRDefault="00936AE5" w:rsidP="00936AE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C7D91">
        <w:rPr>
          <w:sz w:val="20"/>
          <w:szCs w:val="20"/>
        </w:rPr>
        <w:t>Veterans Services</w:t>
      </w:r>
    </w:p>
    <w:p w:rsidR="00936AE5" w:rsidRPr="00FC7D91" w:rsidRDefault="00936AE5" w:rsidP="00936AE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7D91">
        <w:rPr>
          <w:sz w:val="20"/>
          <w:szCs w:val="20"/>
        </w:rPr>
        <w:t>Incumbent Worker training (as funds are available)</w:t>
      </w:r>
    </w:p>
    <w:p w:rsidR="00936AE5" w:rsidRPr="00FC7D91" w:rsidRDefault="00936AE5" w:rsidP="00936AE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7D91">
        <w:rPr>
          <w:sz w:val="20"/>
          <w:szCs w:val="20"/>
        </w:rPr>
        <w:t>On-the-job training</w:t>
      </w:r>
    </w:p>
    <w:p w:rsidR="00936AE5" w:rsidRPr="00FC7D91" w:rsidRDefault="00936AE5" w:rsidP="00936AE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7D91">
        <w:rPr>
          <w:sz w:val="20"/>
          <w:szCs w:val="20"/>
        </w:rPr>
        <w:t>Customized Training</w:t>
      </w:r>
    </w:p>
    <w:p w:rsidR="00936AE5" w:rsidRPr="00FC7D91" w:rsidRDefault="00936AE5" w:rsidP="00936AE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7D91">
        <w:rPr>
          <w:sz w:val="20"/>
          <w:szCs w:val="20"/>
        </w:rPr>
        <w:t>Information on Unemployment Insurance (UI)</w:t>
      </w:r>
    </w:p>
    <w:p w:rsidR="00936AE5" w:rsidRPr="00FC7D91" w:rsidRDefault="005C31DC" w:rsidP="00936AE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Transition</w:t>
      </w:r>
      <w:r w:rsidR="00936AE5" w:rsidRPr="00FC7D91">
        <w:rPr>
          <w:sz w:val="20"/>
          <w:szCs w:val="20"/>
        </w:rPr>
        <w:t xml:space="preserve"> Services</w:t>
      </w:r>
      <w:r>
        <w:rPr>
          <w:sz w:val="20"/>
          <w:szCs w:val="20"/>
        </w:rPr>
        <w:t xml:space="preserve"> for laid off workers</w:t>
      </w:r>
    </w:p>
    <w:p w:rsidR="00936AE5" w:rsidRPr="00FC7D91" w:rsidRDefault="00936AE5" w:rsidP="00936AE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7D91">
        <w:rPr>
          <w:sz w:val="20"/>
          <w:szCs w:val="20"/>
        </w:rPr>
        <w:t>Trade Adjustment Assistance (TAA) information and services</w:t>
      </w:r>
    </w:p>
    <w:p w:rsidR="00936AE5" w:rsidRPr="00FC7D91" w:rsidRDefault="00936AE5" w:rsidP="00936AE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7D91">
        <w:rPr>
          <w:sz w:val="20"/>
          <w:szCs w:val="20"/>
        </w:rPr>
        <w:t>Veterans Employment Services</w:t>
      </w:r>
    </w:p>
    <w:p w:rsidR="00936AE5" w:rsidRPr="00FC7D91" w:rsidRDefault="005C31DC" w:rsidP="00936AE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Apprenticeship connections</w:t>
      </w:r>
    </w:p>
    <w:p w:rsidR="00936AE5" w:rsidRPr="00FC7D91" w:rsidRDefault="00936AE5" w:rsidP="00936AE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7D91">
        <w:rPr>
          <w:sz w:val="20"/>
          <w:szCs w:val="20"/>
        </w:rPr>
        <w:t>Access to WorkKeys Testing</w:t>
      </w:r>
    </w:p>
    <w:p w:rsidR="00936AE5" w:rsidRPr="00FC7D91" w:rsidRDefault="00936AE5" w:rsidP="00936AE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7D91">
        <w:rPr>
          <w:sz w:val="20"/>
          <w:szCs w:val="20"/>
        </w:rPr>
        <w:t>WorkKeys Job Profiling Services</w:t>
      </w:r>
    </w:p>
    <w:p w:rsidR="00936AE5" w:rsidRPr="00FC7D91" w:rsidRDefault="00B4226F" w:rsidP="00936AE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Database of WorkK</w:t>
      </w:r>
      <w:r w:rsidR="00936AE5" w:rsidRPr="00FC7D91">
        <w:rPr>
          <w:sz w:val="20"/>
          <w:szCs w:val="20"/>
        </w:rPr>
        <w:t>eys tested applicants</w:t>
      </w:r>
    </w:p>
    <w:p w:rsidR="00FC7D91" w:rsidRPr="00FC7D91" w:rsidRDefault="00FC7D91" w:rsidP="00936AE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7D91">
        <w:rPr>
          <w:sz w:val="20"/>
          <w:szCs w:val="20"/>
        </w:rPr>
        <w:t>Rehab Technology</w:t>
      </w:r>
    </w:p>
    <w:p w:rsidR="00FC7D91" w:rsidRPr="00FC7D91" w:rsidRDefault="00FC7D91" w:rsidP="00936AE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7D91">
        <w:rPr>
          <w:sz w:val="20"/>
          <w:szCs w:val="20"/>
        </w:rPr>
        <w:t>Comprehensive Evaluations</w:t>
      </w:r>
    </w:p>
    <w:p w:rsidR="00FC7D91" w:rsidRPr="00FC7D91" w:rsidRDefault="00FC7D91" w:rsidP="00936AE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7D91">
        <w:rPr>
          <w:sz w:val="20"/>
          <w:szCs w:val="20"/>
        </w:rPr>
        <w:t>In-patient Substance Abuse Treatment</w:t>
      </w:r>
    </w:p>
    <w:p w:rsidR="00FC7D91" w:rsidRPr="00FC7D91" w:rsidRDefault="00FC7D91" w:rsidP="00936AE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7D91">
        <w:rPr>
          <w:sz w:val="20"/>
          <w:szCs w:val="20"/>
        </w:rPr>
        <w:t>Job Readiness Training</w:t>
      </w:r>
    </w:p>
    <w:p w:rsidR="00FC7D91" w:rsidRPr="00FC7D91" w:rsidRDefault="00FC7D91" w:rsidP="00936AE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7D91">
        <w:rPr>
          <w:sz w:val="20"/>
          <w:szCs w:val="20"/>
        </w:rPr>
        <w:t>Expungement Education Services</w:t>
      </w:r>
    </w:p>
    <w:p w:rsidR="00FC7D91" w:rsidRDefault="00FC7D91" w:rsidP="00936AE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Hearing I</w:t>
      </w:r>
      <w:r w:rsidRPr="00FC7D91">
        <w:rPr>
          <w:sz w:val="20"/>
          <w:szCs w:val="20"/>
        </w:rPr>
        <w:t>mpairment Services</w:t>
      </w:r>
    </w:p>
    <w:p w:rsidR="00FC7D91" w:rsidRPr="00FC7D91" w:rsidRDefault="009C1520" w:rsidP="00936AE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Job Accommodation for the Visually Impaired</w:t>
      </w:r>
    </w:p>
    <w:p w:rsidR="00FC7D91" w:rsidRPr="00FC7D91" w:rsidRDefault="00FC7D91" w:rsidP="00936AE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7D91">
        <w:rPr>
          <w:sz w:val="20"/>
          <w:szCs w:val="20"/>
        </w:rPr>
        <w:t>Vocational Assessments and Career Guidance</w:t>
      </w:r>
    </w:p>
    <w:p w:rsidR="00FC7D91" w:rsidRPr="00FC7D91" w:rsidRDefault="00FC7D91" w:rsidP="00936AE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7D91">
        <w:rPr>
          <w:sz w:val="20"/>
          <w:szCs w:val="20"/>
        </w:rPr>
        <w:t>Outsourcing Contracts</w:t>
      </w:r>
    </w:p>
    <w:sectPr w:rsidR="00FC7D91" w:rsidRPr="00FC7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65600"/>
    <w:multiLevelType w:val="hybridMultilevel"/>
    <w:tmpl w:val="F25C6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E1"/>
    <w:rsid w:val="00095B6B"/>
    <w:rsid w:val="001A5F16"/>
    <w:rsid w:val="0054331F"/>
    <w:rsid w:val="005C31DC"/>
    <w:rsid w:val="00936AE5"/>
    <w:rsid w:val="009B0AE0"/>
    <w:rsid w:val="009C1520"/>
    <w:rsid w:val="00B4226F"/>
    <w:rsid w:val="00C25DE1"/>
    <w:rsid w:val="00CB10A8"/>
    <w:rsid w:val="00E063F2"/>
    <w:rsid w:val="00FA0B4B"/>
    <w:rsid w:val="00FC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2BA73"/>
  <w15:chartTrackingRefBased/>
  <w15:docId w15:val="{CFBAFE60-AED1-480D-82EB-484B44E6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Morgan</dc:creator>
  <cp:keywords/>
  <dc:description/>
  <cp:lastModifiedBy>Billy Morgan</cp:lastModifiedBy>
  <cp:revision>12</cp:revision>
  <dcterms:created xsi:type="dcterms:W3CDTF">2017-12-05T17:07:00Z</dcterms:created>
  <dcterms:modified xsi:type="dcterms:W3CDTF">2018-01-11T21:23:00Z</dcterms:modified>
</cp:coreProperties>
</file>