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795D" w14:textId="77777777" w:rsidR="004B275C" w:rsidRPr="00363705" w:rsidRDefault="00415A06" w:rsidP="00704CBF">
      <w:pPr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State of South Carolina</w:t>
      </w:r>
    </w:p>
    <w:p w14:paraId="51E7C6DE" w14:textId="77777777" w:rsidR="00415A06" w:rsidRPr="00363705" w:rsidRDefault="00415A06" w:rsidP="00704CBF">
      <w:pPr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Workforce Innovation and Opportunity Act</w:t>
      </w:r>
    </w:p>
    <w:p w14:paraId="43C50392" w14:textId="77777777" w:rsidR="00251A2A" w:rsidRPr="00363705" w:rsidRDefault="00251A2A" w:rsidP="00704CBF">
      <w:pPr>
        <w:jc w:val="both"/>
        <w:rPr>
          <w:rFonts w:asciiTheme="minorHAnsi" w:hAnsiTheme="minorHAnsi" w:cstheme="minorHAnsi"/>
        </w:rPr>
      </w:pPr>
    </w:p>
    <w:p w14:paraId="7826D878" w14:textId="77777777" w:rsidR="00415A06" w:rsidRPr="00363705" w:rsidRDefault="00B672FC" w:rsidP="00704CBF">
      <w:pPr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 xml:space="preserve">Local </w:t>
      </w:r>
      <w:r w:rsidR="0076707B" w:rsidRPr="00363705">
        <w:rPr>
          <w:rFonts w:asciiTheme="minorHAnsi" w:hAnsiTheme="minorHAnsi" w:cstheme="minorHAnsi"/>
          <w:b/>
          <w:sz w:val="28"/>
          <w:szCs w:val="28"/>
        </w:rPr>
        <w:t>Workforce Development</w:t>
      </w:r>
      <w:r w:rsidR="00415A06" w:rsidRPr="00363705">
        <w:rPr>
          <w:rFonts w:asciiTheme="minorHAnsi" w:hAnsiTheme="minorHAnsi" w:cstheme="minorHAnsi"/>
          <w:b/>
          <w:sz w:val="28"/>
          <w:szCs w:val="28"/>
        </w:rPr>
        <w:t xml:space="preserve"> Area </w:t>
      </w:r>
      <w:r w:rsidRPr="00363705">
        <w:rPr>
          <w:rFonts w:asciiTheme="minorHAnsi" w:hAnsiTheme="minorHAnsi" w:cstheme="minorHAnsi"/>
          <w:b/>
          <w:sz w:val="28"/>
          <w:szCs w:val="28"/>
        </w:rPr>
        <w:t xml:space="preserve">Subsequent </w:t>
      </w:r>
      <w:r w:rsidR="00415A06" w:rsidRPr="00363705">
        <w:rPr>
          <w:rFonts w:asciiTheme="minorHAnsi" w:hAnsiTheme="minorHAnsi" w:cstheme="minorHAnsi"/>
          <w:b/>
          <w:sz w:val="28"/>
          <w:szCs w:val="28"/>
        </w:rPr>
        <w:t>Designation Petition</w:t>
      </w:r>
    </w:p>
    <w:p w14:paraId="054B6B09" w14:textId="77777777" w:rsidR="00415A06" w:rsidRPr="00363705" w:rsidRDefault="00415A06" w:rsidP="00704CBF">
      <w:pPr>
        <w:jc w:val="both"/>
        <w:rPr>
          <w:rFonts w:asciiTheme="minorHAnsi" w:hAnsiTheme="minorHAnsi" w:cstheme="minorHAnsi"/>
        </w:rPr>
      </w:pPr>
    </w:p>
    <w:p w14:paraId="3955DA10" w14:textId="77777777" w:rsidR="00415A06" w:rsidRPr="00363705" w:rsidRDefault="00415A06" w:rsidP="00704CBF">
      <w:p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This Petition must be used by an</w:t>
      </w:r>
      <w:r w:rsidR="00B672FC" w:rsidRPr="00363705">
        <w:rPr>
          <w:rFonts w:asciiTheme="minorHAnsi" w:hAnsiTheme="minorHAnsi" w:cstheme="minorHAnsi"/>
          <w:sz w:val="28"/>
          <w:szCs w:val="28"/>
        </w:rPr>
        <w:t xml:space="preserve">y entity requesting subsequent designation </w:t>
      </w:r>
      <w:r w:rsidRPr="00363705">
        <w:rPr>
          <w:rFonts w:asciiTheme="minorHAnsi" w:hAnsiTheme="minorHAnsi" w:cstheme="minorHAnsi"/>
          <w:sz w:val="28"/>
          <w:szCs w:val="28"/>
        </w:rPr>
        <w:t xml:space="preserve">as a Local Workforce </w:t>
      </w:r>
      <w:r w:rsidR="0076707B" w:rsidRPr="00363705">
        <w:rPr>
          <w:rFonts w:asciiTheme="minorHAnsi" w:hAnsiTheme="minorHAnsi" w:cstheme="minorHAnsi"/>
          <w:sz w:val="28"/>
          <w:szCs w:val="28"/>
        </w:rPr>
        <w:t>Development</w:t>
      </w:r>
      <w:r w:rsidRPr="00363705">
        <w:rPr>
          <w:rFonts w:asciiTheme="minorHAnsi" w:hAnsiTheme="minorHAnsi" w:cstheme="minorHAnsi"/>
          <w:sz w:val="28"/>
          <w:szCs w:val="28"/>
        </w:rPr>
        <w:t xml:space="preserve"> Area pursuant to Public Law 113-128, the Workforce Innovation and Opportunity Act (WIOA).</w:t>
      </w:r>
    </w:p>
    <w:p w14:paraId="2D9B6E95" w14:textId="77777777" w:rsidR="006B4D64" w:rsidRPr="00363705" w:rsidRDefault="006B4D64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EE0AA4" w14:textId="77777777" w:rsidR="00704CBF" w:rsidRPr="00363705" w:rsidRDefault="00415A06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>Section I.  Petitioning Jurisdiction(s)</w:t>
      </w:r>
    </w:p>
    <w:p w14:paraId="4D1B1E7A" w14:textId="77777777" w:rsidR="00704CBF" w:rsidRPr="00363705" w:rsidRDefault="00704CBF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46D138D" w14:textId="77777777" w:rsidR="00415A06" w:rsidRPr="00363705" w:rsidRDefault="00415A06" w:rsidP="00704CB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Designation as a Workforce </w:t>
      </w:r>
      <w:r w:rsidR="00087361" w:rsidRPr="00363705">
        <w:rPr>
          <w:rFonts w:asciiTheme="minorHAnsi" w:hAnsiTheme="minorHAnsi" w:cstheme="minorHAnsi"/>
          <w:sz w:val="28"/>
          <w:szCs w:val="28"/>
        </w:rPr>
        <w:t>Development</w:t>
      </w:r>
      <w:r w:rsidRPr="00363705">
        <w:rPr>
          <w:rFonts w:asciiTheme="minorHAnsi" w:hAnsiTheme="minorHAnsi" w:cstheme="minorHAnsi"/>
          <w:sz w:val="28"/>
          <w:szCs w:val="28"/>
        </w:rPr>
        <w:t xml:space="preserve"> Area is requested for the following county(</w:t>
      </w:r>
      <w:proofErr w:type="spellStart"/>
      <w:r w:rsidRPr="00363705">
        <w:rPr>
          <w:rFonts w:asciiTheme="minorHAnsi" w:hAnsiTheme="minorHAnsi" w:cstheme="minorHAnsi"/>
          <w:sz w:val="28"/>
          <w:szCs w:val="28"/>
        </w:rPr>
        <w:t>ies</w:t>
      </w:r>
      <w:proofErr w:type="spellEnd"/>
      <w:r w:rsidRPr="00363705">
        <w:rPr>
          <w:rFonts w:asciiTheme="minorHAnsi" w:hAnsiTheme="minorHAnsi" w:cstheme="minorHAnsi"/>
          <w:sz w:val="28"/>
          <w:szCs w:val="28"/>
        </w:rPr>
        <w:t>)</w:t>
      </w:r>
      <w:r w:rsidR="00087361" w:rsidRPr="00363705">
        <w:rPr>
          <w:rFonts w:asciiTheme="minorHAnsi" w:hAnsiTheme="minorHAnsi" w:cstheme="minorHAnsi"/>
          <w:sz w:val="28"/>
          <w:szCs w:val="28"/>
        </w:rPr>
        <w:t>.</w:t>
      </w:r>
    </w:p>
    <w:p w14:paraId="0793CAEA" w14:textId="77777777" w:rsidR="00415A06" w:rsidRPr="00363705" w:rsidRDefault="00415A06" w:rsidP="00704CBF">
      <w:pPr>
        <w:ind w:left="720" w:hanging="720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22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2605B2" w:rsidRPr="00363705" w14:paraId="55C90B38" w14:textId="77777777" w:rsidTr="002605B2">
        <w:tc>
          <w:tcPr>
            <w:tcW w:w="5040" w:type="dxa"/>
          </w:tcPr>
          <w:p w14:paraId="4BDC1972" w14:textId="5429AA64" w:rsidR="002605B2" w:rsidRPr="00363705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Abbeville</w:t>
            </w:r>
          </w:p>
        </w:tc>
      </w:tr>
      <w:tr w:rsidR="002605B2" w:rsidRPr="00363705" w14:paraId="19E058BE" w14:textId="77777777" w:rsidTr="002605B2">
        <w:tc>
          <w:tcPr>
            <w:tcW w:w="5040" w:type="dxa"/>
          </w:tcPr>
          <w:p w14:paraId="1CC05743" w14:textId="6E56C98B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2E72">
              <w:rPr>
                <w:rFonts w:asciiTheme="minorHAnsi" w:hAnsiTheme="minorHAnsi" w:cstheme="minorHAnsi"/>
                <w:sz w:val="28"/>
                <w:szCs w:val="28"/>
              </w:rPr>
              <w:t>Edgefield</w:t>
            </w:r>
          </w:p>
        </w:tc>
      </w:tr>
      <w:tr w:rsidR="002605B2" w:rsidRPr="00363705" w14:paraId="33352C15" w14:textId="77777777" w:rsidTr="002605B2">
        <w:tc>
          <w:tcPr>
            <w:tcW w:w="5040" w:type="dxa"/>
          </w:tcPr>
          <w:p w14:paraId="4EB93BBA" w14:textId="6BDF13EB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Greenwood</w:t>
            </w:r>
          </w:p>
        </w:tc>
      </w:tr>
      <w:tr w:rsidR="002605B2" w:rsidRPr="00363705" w14:paraId="183810F6" w14:textId="77777777" w:rsidTr="002605B2">
        <w:tc>
          <w:tcPr>
            <w:tcW w:w="5040" w:type="dxa"/>
          </w:tcPr>
          <w:p w14:paraId="19E8EF7B" w14:textId="4984B095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2E72">
              <w:rPr>
                <w:rFonts w:asciiTheme="minorHAnsi" w:hAnsiTheme="minorHAnsi" w:cstheme="minorHAnsi"/>
                <w:sz w:val="28"/>
                <w:szCs w:val="28"/>
              </w:rPr>
              <w:t>Laurens</w:t>
            </w:r>
          </w:p>
        </w:tc>
      </w:tr>
      <w:tr w:rsidR="002605B2" w:rsidRPr="00363705" w14:paraId="3065C481" w14:textId="77777777" w:rsidTr="002605B2">
        <w:tc>
          <w:tcPr>
            <w:tcW w:w="5040" w:type="dxa"/>
          </w:tcPr>
          <w:p w14:paraId="39EF6796" w14:textId="3B292A1D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2E72">
              <w:rPr>
                <w:rFonts w:asciiTheme="minorHAnsi" w:hAnsiTheme="minorHAnsi" w:cstheme="minorHAnsi"/>
                <w:sz w:val="28"/>
                <w:szCs w:val="28"/>
              </w:rPr>
              <w:t>McCormick</w:t>
            </w:r>
          </w:p>
        </w:tc>
      </w:tr>
      <w:tr w:rsidR="002605B2" w:rsidRPr="00363705" w14:paraId="165F1212" w14:textId="77777777" w:rsidTr="002605B2">
        <w:tc>
          <w:tcPr>
            <w:tcW w:w="5040" w:type="dxa"/>
            <w:tcBorders>
              <w:bottom w:val="single" w:sz="4" w:space="0" w:color="auto"/>
            </w:tcBorders>
          </w:tcPr>
          <w:p w14:paraId="4B3048A0" w14:textId="019B89FE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2E72">
              <w:rPr>
                <w:rFonts w:asciiTheme="minorHAnsi" w:hAnsiTheme="minorHAnsi" w:cstheme="minorHAnsi"/>
                <w:sz w:val="28"/>
                <w:szCs w:val="28"/>
              </w:rPr>
              <w:t>Newberry</w:t>
            </w:r>
          </w:p>
        </w:tc>
      </w:tr>
      <w:tr w:rsidR="002605B2" w:rsidRPr="00363705" w14:paraId="69DAC28D" w14:textId="77777777" w:rsidTr="002605B2">
        <w:tc>
          <w:tcPr>
            <w:tcW w:w="5040" w:type="dxa"/>
            <w:tcBorders>
              <w:bottom w:val="single" w:sz="4" w:space="0" w:color="auto"/>
            </w:tcBorders>
          </w:tcPr>
          <w:p w14:paraId="5844FE40" w14:textId="2A638F91" w:rsidR="002605B2" w:rsidRPr="009F2E72" w:rsidRDefault="009F2E72" w:rsidP="007C7E47">
            <w:pPr>
              <w:spacing w:before="24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F2E72">
              <w:rPr>
                <w:rFonts w:asciiTheme="minorHAnsi" w:hAnsiTheme="minorHAnsi" w:cstheme="minorHAnsi"/>
                <w:sz w:val="28"/>
                <w:szCs w:val="28"/>
              </w:rPr>
              <w:t>Saluda</w:t>
            </w:r>
          </w:p>
        </w:tc>
      </w:tr>
    </w:tbl>
    <w:p w14:paraId="08668B3F" w14:textId="77777777" w:rsidR="00646AAC" w:rsidRPr="00363705" w:rsidRDefault="00646AAC" w:rsidP="00704CBF">
      <w:pPr>
        <w:ind w:left="1714" w:hanging="994"/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14:paraId="60F89234" w14:textId="77777777" w:rsidR="00DE62C8" w:rsidRPr="00363705" w:rsidRDefault="00035719" w:rsidP="002605B2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BFB92" wp14:editId="6D6F0227">
                <wp:simplePos x="0" y="0"/>
                <wp:positionH relativeFrom="column">
                  <wp:posOffset>802005</wp:posOffset>
                </wp:positionH>
                <wp:positionV relativeFrom="paragraph">
                  <wp:posOffset>306706</wp:posOffset>
                </wp:positionV>
                <wp:extent cx="436245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A7244" w14:textId="2406CFFE" w:rsidR="002605B2" w:rsidRPr="009F2E72" w:rsidRDefault="009F2E72" w:rsidP="002605B2">
                            <w:pPr>
                              <w:pBdr>
                                <w:bottom w:val="single" w:sz="4" w:space="1" w:color="auto"/>
                              </w:pBdr>
                              <w:spacing w:before="120"/>
                              <w:jc w:val="lef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F2E7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Upper Savannah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BFB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15pt;margin-top:24.15pt;width:343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" fillcolor="white [3201]" stroked="f" strokeweight=".5pt">
                <v:textbox>
                  <w:txbxContent>
                    <w:p w14:paraId="52FA7244" w14:textId="2406CFFE" w:rsidR="002605B2" w:rsidRPr="009F2E72" w:rsidRDefault="009F2E72" w:rsidP="002605B2">
                      <w:pPr>
                        <w:pBdr>
                          <w:bottom w:val="single" w:sz="4" w:space="1" w:color="auto"/>
                        </w:pBdr>
                        <w:spacing w:before="120"/>
                        <w:jc w:val="lef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F2E7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Upper Savannah</w:t>
                      </w:r>
                    </w:p>
                  </w:txbxContent>
                </v:textbox>
              </v:shape>
            </w:pict>
          </mc:Fallback>
        </mc:AlternateContent>
      </w:r>
      <w:r w:rsidR="00DE62C8" w:rsidRPr="00363705">
        <w:rPr>
          <w:rFonts w:asciiTheme="minorHAnsi" w:hAnsiTheme="minorHAnsi" w:cstheme="minorHAnsi"/>
          <w:sz w:val="28"/>
          <w:szCs w:val="28"/>
        </w:rPr>
        <w:t xml:space="preserve">Specify the name of the proposed Workforce </w:t>
      </w:r>
      <w:r w:rsidR="00087361" w:rsidRPr="00363705">
        <w:rPr>
          <w:rFonts w:asciiTheme="minorHAnsi" w:hAnsiTheme="minorHAnsi" w:cstheme="minorHAnsi"/>
          <w:sz w:val="28"/>
          <w:szCs w:val="28"/>
        </w:rPr>
        <w:t>Development Area.</w:t>
      </w:r>
      <w:r w:rsidR="002605B2" w:rsidRPr="00363705">
        <w:rPr>
          <w:rFonts w:asciiTheme="minorHAnsi" w:hAnsiTheme="minorHAnsi" w:cstheme="minorHAnsi"/>
          <w:sz w:val="28"/>
          <w:szCs w:val="28"/>
        </w:rPr>
        <w:tab/>
      </w:r>
      <w:r w:rsidR="002605B2" w:rsidRPr="00363705">
        <w:rPr>
          <w:rFonts w:asciiTheme="minorHAnsi" w:hAnsiTheme="minorHAnsi" w:cstheme="minorHAnsi"/>
          <w:sz w:val="28"/>
          <w:szCs w:val="28"/>
        </w:rPr>
        <w:tab/>
      </w:r>
      <w:r w:rsidR="002605B2" w:rsidRPr="00363705">
        <w:rPr>
          <w:rFonts w:asciiTheme="minorHAnsi" w:hAnsiTheme="minorHAnsi" w:cstheme="minorHAnsi"/>
          <w:sz w:val="28"/>
          <w:szCs w:val="28"/>
        </w:rPr>
        <w:tab/>
      </w:r>
      <w:r w:rsidR="00DE62C8" w:rsidRPr="00363705">
        <w:rPr>
          <w:rFonts w:asciiTheme="minorHAnsi" w:hAnsiTheme="minorHAnsi" w:cstheme="minorHAnsi"/>
          <w:sz w:val="28"/>
          <w:szCs w:val="28"/>
        </w:rPr>
        <w:tab/>
      </w:r>
      <w:r w:rsidR="00DE62C8" w:rsidRPr="00363705">
        <w:rPr>
          <w:rFonts w:asciiTheme="minorHAnsi" w:hAnsiTheme="minorHAnsi" w:cstheme="minorHAnsi"/>
          <w:sz w:val="28"/>
          <w:szCs w:val="28"/>
        </w:rPr>
        <w:tab/>
      </w:r>
    </w:p>
    <w:p w14:paraId="3B0DB613" w14:textId="77777777" w:rsidR="006B4D64" w:rsidRPr="00363705" w:rsidRDefault="006B4D64" w:rsidP="00704CBF">
      <w:pPr>
        <w:ind w:left="720" w:hanging="720"/>
        <w:jc w:val="both"/>
        <w:rPr>
          <w:rFonts w:asciiTheme="minorHAnsi" w:hAnsiTheme="minorHAnsi" w:cstheme="minorHAnsi"/>
        </w:rPr>
      </w:pPr>
      <w:r w:rsidRPr="00363705">
        <w:rPr>
          <w:rFonts w:asciiTheme="minorHAnsi" w:hAnsiTheme="minorHAnsi" w:cstheme="minorHAnsi"/>
        </w:rPr>
        <w:tab/>
      </w:r>
      <w:r w:rsidRPr="00363705">
        <w:rPr>
          <w:rFonts w:asciiTheme="minorHAnsi" w:hAnsiTheme="minorHAnsi" w:cstheme="minorHAnsi"/>
        </w:rPr>
        <w:tab/>
      </w:r>
      <w:r w:rsidRPr="00363705">
        <w:rPr>
          <w:rFonts w:asciiTheme="minorHAnsi" w:hAnsiTheme="minorHAnsi" w:cstheme="minorHAnsi"/>
        </w:rPr>
        <w:tab/>
      </w:r>
    </w:p>
    <w:p w14:paraId="180EC0EF" w14:textId="77777777" w:rsidR="007C7E47" w:rsidRPr="00363705" w:rsidRDefault="007C7E47" w:rsidP="00704CBF">
      <w:pPr>
        <w:ind w:left="720" w:hanging="720"/>
        <w:jc w:val="both"/>
        <w:rPr>
          <w:rFonts w:asciiTheme="minorHAnsi" w:hAnsiTheme="minorHAnsi" w:cstheme="minorHAnsi"/>
          <w:u w:val="single"/>
        </w:rPr>
      </w:pPr>
    </w:p>
    <w:p w14:paraId="090C55FD" w14:textId="77777777" w:rsidR="00DE62C8" w:rsidRPr="00363705" w:rsidRDefault="00DE62C8" w:rsidP="00704CBF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List the names of the </w:t>
      </w:r>
      <w:r w:rsidR="00087361" w:rsidRPr="00363705">
        <w:rPr>
          <w:rFonts w:asciiTheme="minorHAnsi" w:hAnsiTheme="minorHAnsi" w:cstheme="minorHAnsi"/>
          <w:sz w:val="28"/>
          <w:szCs w:val="28"/>
        </w:rPr>
        <w:t>c</w:t>
      </w:r>
      <w:r w:rsidRPr="00363705">
        <w:rPr>
          <w:rFonts w:asciiTheme="minorHAnsi" w:hAnsiTheme="minorHAnsi" w:cstheme="minorHAnsi"/>
          <w:sz w:val="28"/>
          <w:szCs w:val="28"/>
        </w:rPr>
        <w:t xml:space="preserve">hief </w:t>
      </w:r>
      <w:r w:rsidR="00087361" w:rsidRPr="00363705">
        <w:rPr>
          <w:rFonts w:asciiTheme="minorHAnsi" w:hAnsiTheme="minorHAnsi" w:cstheme="minorHAnsi"/>
          <w:sz w:val="28"/>
          <w:szCs w:val="28"/>
        </w:rPr>
        <w:t>e</w:t>
      </w:r>
      <w:r w:rsidRPr="00363705">
        <w:rPr>
          <w:rFonts w:asciiTheme="minorHAnsi" w:hAnsiTheme="minorHAnsi" w:cstheme="minorHAnsi"/>
          <w:sz w:val="28"/>
          <w:szCs w:val="28"/>
        </w:rPr>
        <w:t xml:space="preserve">lected </w:t>
      </w:r>
      <w:r w:rsidR="00087361" w:rsidRPr="00363705">
        <w:rPr>
          <w:rFonts w:asciiTheme="minorHAnsi" w:hAnsiTheme="minorHAnsi" w:cstheme="minorHAnsi"/>
          <w:sz w:val="28"/>
          <w:szCs w:val="28"/>
        </w:rPr>
        <w:t>o</w:t>
      </w:r>
      <w:r w:rsidRPr="00363705">
        <w:rPr>
          <w:rFonts w:asciiTheme="minorHAnsi" w:hAnsiTheme="minorHAnsi" w:cstheme="minorHAnsi"/>
          <w:sz w:val="28"/>
          <w:szCs w:val="28"/>
        </w:rPr>
        <w:t xml:space="preserve">fficials (CEOs) representing the units of </w:t>
      </w:r>
      <w:r w:rsidR="00087361" w:rsidRPr="00363705">
        <w:rPr>
          <w:rFonts w:asciiTheme="minorHAnsi" w:hAnsiTheme="minorHAnsi" w:cstheme="minorHAnsi"/>
          <w:sz w:val="28"/>
          <w:szCs w:val="28"/>
        </w:rPr>
        <w:t xml:space="preserve">general local </w:t>
      </w:r>
      <w:r w:rsidRPr="00363705">
        <w:rPr>
          <w:rFonts w:asciiTheme="minorHAnsi" w:hAnsiTheme="minorHAnsi" w:cstheme="minorHAnsi"/>
          <w:sz w:val="28"/>
          <w:szCs w:val="28"/>
        </w:rPr>
        <w:t>government on whose behalf this petition is being submitted</w:t>
      </w:r>
      <w:r w:rsidR="00087361" w:rsidRPr="00363705">
        <w:rPr>
          <w:rFonts w:asciiTheme="minorHAnsi" w:hAnsiTheme="minorHAnsi" w:cstheme="minorHAnsi"/>
          <w:sz w:val="28"/>
          <w:szCs w:val="28"/>
        </w:rPr>
        <w:t>.</w:t>
      </w:r>
    </w:p>
    <w:p w14:paraId="394B7120" w14:textId="77777777" w:rsidR="005D63F6" w:rsidRPr="00363705" w:rsidRDefault="005D63F6" w:rsidP="000C5D3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E3FA488" w14:textId="77777777" w:rsidR="000C5D3C" w:rsidRPr="00363705" w:rsidRDefault="000C5D3C" w:rsidP="000C5D3C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="001F188F"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  <w:u w:val="single"/>
        </w:rPr>
        <w:t>County</w:t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  <w:u w:val="single"/>
        </w:rPr>
        <w:t>Name</w:t>
      </w:r>
    </w:p>
    <w:p w14:paraId="0A97A8F6" w14:textId="77777777" w:rsidR="002B4201" w:rsidRPr="00363705" w:rsidRDefault="002B4201" w:rsidP="000C5D3C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2"/>
        <w:gridCol w:w="268"/>
        <w:gridCol w:w="4652"/>
      </w:tblGrid>
      <w:tr w:rsidR="002B4201" w:rsidRPr="00363705" w14:paraId="0EFEB465" w14:textId="77777777" w:rsidTr="00742E8B">
        <w:tc>
          <w:tcPr>
            <w:tcW w:w="4608" w:type="dxa"/>
            <w:tcBorders>
              <w:left w:val="nil"/>
              <w:right w:val="nil"/>
            </w:tcBorders>
            <w:vAlign w:val="bottom"/>
          </w:tcPr>
          <w:p w14:paraId="773997A4" w14:textId="3A07AD35" w:rsidR="002B4201" w:rsidRPr="00363705" w:rsidRDefault="006E64E7" w:rsidP="00742E8B">
            <w:pPr>
              <w:tabs>
                <w:tab w:val="left" w:pos="7650"/>
              </w:tabs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Abbeville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77B6A35" w14:textId="77777777" w:rsidR="002B4201" w:rsidRPr="00363705" w:rsidRDefault="002B4201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vAlign w:val="bottom"/>
          </w:tcPr>
          <w:p w14:paraId="54A6685E" w14:textId="7DA2B6A0" w:rsidR="002B4201" w:rsidRPr="00363705" w:rsidRDefault="00323721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Billy Norris</w:t>
            </w:r>
          </w:p>
        </w:tc>
      </w:tr>
      <w:tr w:rsidR="002B4201" w:rsidRPr="00363705" w14:paraId="5246ED89" w14:textId="77777777" w:rsidTr="00742E8B">
        <w:tc>
          <w:tcPr>
            <w:tcW w:w="4608" w:type="dxa"/>
            <w:tcBorders>
              <w:left w:val="nil"/>
              <w:right w:val="nil"/>
            </w:tcBorders>
            <w:vAlign w:val="bottom"/>
          </w:tcPr>
          <w:p w14:paraId="5C5B3CCA" w14:textId="49FC7CE0" w:rsidR="002B4201" w:rsidRPr="00363705" w:rsidRDefault="006E64E7" w:rsidP="00742E8B">
            <w:pPr>
              <w:tabs>
                <w:tab w:val="left" w:pos="7650"/>
              </w:tabs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Edgefield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  <w:vAlign w:val="bottom"/>
          </w:tcPr>
          <w:p w14:paraId="3337F0C5" w14:textId="77777777" w:rsidR="002B4201" w:rsidRPr="00363705" w:rsidRDefault="002B4201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vAlign w:val="bottom"/>
          </w:tcPr>
          <w:p w14:paraId="041C71D0" w14:textId="5DD67EC8" w:rsidR="002B4201" w:rsidRPr="00363705" w:rsidRDefault="00965F8C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Scott Cooper</w:t>
            </w:r>
          </w:p>
        </w:tc>
      </w:tr>
      <w:tr w:rsidR="002B4201" w:rsidRPr="00363705" w14:paraId="5003DC3E" w14:textId="77777777" w:rsidTr="00742E8B">
        <w:tc>
          <w:tcPr>
            <w:tcW w:w="4608" w:type="dxa"/>
            <w:tcBorders>
              <w:left w:val="nil"/>
              <w:right w:val="nil"/>
            </w:tcBorders>
            <w:vAlign w:val="bottom"/>
          </w:tcPr>
          <w:p w14:paraId="06138AB9" w14:textId="77101461" w:rsidR="002B4201" w:rsidRPr="00363705" w:rsidRDefault="006E64E7" w:rsidP="00742E8B">
            <w:pPr>
              <w:tabs>
                <w:tab w:val="left" w:pos="7650"/>
              </w:tabs>
              <w:spacing w:before="100" w:beforeAutospacing="1" w:after="100" w:afterAutospacing="1"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Greenwood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6BD888A" w14:textId="77777777" w:rsidR="002B4201" w:rsidRPr="00363705" w:rsidRDefault="002B4201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  <w:vAlign w:val="bottom"/>
          </w:tcPr>
          <w:p w14:paraId="202BEBDA" w14:textId="63DD58C3" w:rsidR="002B4201" w:rsidRPr="00363705" w:rsidRDefault="00965F8C" w:rsidP="00742E8B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Steve Brown</w:t>
            </w:r>
          </w:p>
        </w:tc>
      </w:tr>
    </w:tbl>
    <w:p w14:paraId="3F250C64" w14:textId="0DF84785" w:rsidR="00742E8B" w:rsidRPr="00363705" w:rsidRDefault="00965F8C" w:rsidP="00965F8C">
      <w:pPr>
        <w:tabs>
          <w:tab w:val="left" w:pos="7650"/>
        </w:tabs>
        <w:spacing w:line="36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</w:t>
      </w:r>
      <w:r w:rsidR="006E64E7">
        <w:rPr>
          <w:rFonts w:asciiTheme="minorHAnsi" w:hAnsiTheme="minorHAnsi" w:cstheme="minorHAnsi"/>
          <w:sz w:val="28"/>
          <w:szCs w:val="28"/>
        </w:rPr>
        <w:t>Laurens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  <w:r w:rsidR="00E51AD7">
        <w:rPr>
          <w:rFonts w:asciiTheme="minorHAnsi" w:hAnsiTheme="minorHAnsi" w:cstheme="minorHAnsi"/>
          <w:sz w:val="28"/>
          <w:szCs w:val="28"/>
        </w:rPr>
        <w:t>Brown Patterson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02"/>
        <w:gridCol w:w="268"/>
        <w:gridCol w:w="4662"/>
      </w:tblGrid>
      <w:tr w:rsidR="00742E8B" w:rsidRPr="00965F8C" w14:paraId="29FF7F25" w14:textId="77777777" w:rsidTr="00742E8B">
        <w:tc>
          <w:tcPr>
            <w:tcW w:w="4608" w:type="dxa"/>
            <w:tcBorders>
              <w:left w:val="nil"/>
              <w:right w:val="nil"/>
            </w:tcBorders>
          </w:tcPr>
          <w:p w14:paraId="0B593851" w14:textId="33E0AEC8" w:rsidR="00742E8B" w:rsidRPr="00363705" w:rsidRDefault="006E64E7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McCormick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14:paraId="78D222AF" w14:textId="77777777" w:rsidR="00742E8B" w:rsidRPr="00363705" w:rsidRDefault="00742E8B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30899AAC" w14:textId="761A9BF8" w:rsidR="00742E8B" w:rsidRPr="00363705" w:rsidRDefault="00965F8C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Charles Jennings</w:t>
            </w:r>
          </w:p>
        </w:tc>
      </w:tr>
      <w:tr w:rsidR="00742E8B" w:rsidRPr="00965F8C" w14:paraId="58E2CAFF" w14:textId="77777777" w:rsidTr="00742E8B">
        <w:tc>
          <w:tcPr>
            <w:tcW w:w="4608" w:type="dxa"/>
            <w:tcBorders>
              <w:left w:val="nil"/>
              <w:right w:val="nil"/>
            </w:tcBorders>
          </w:tcPr>
          <w:p w14:paraId="49BD6CEE" w14:textId="6F8D8F1F" w:rsidR="00742E8B" w:rsidRPr="00363705" w:rsidRDefault="006E64E7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Newberry</w:t>
            </w: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14:paraId="0308D309" w14:textId="77777777" w:rsidR="00742E8B" w:rsidRPr="00363705" w:rsidRDefault="00742E8B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0494BB51" w14:textId="6A6E2B86" w:rsidR="00742E8B" w:rsidRPr="00965F8C" w:rsidRDefault="00965F8C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="MS Gothic" w:eastAsia="MS Gothic" w:hAnsi="MS Gothic" w:cs="MS Gothic"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Henry H Livingsto</w:t>
            </w:r>
            <w:r w:rsidR="00323721">
              <w:rPr>
                <w:rFonts w:asciiTheme="minorHAnsi" w:hAnsiTheme="minorHAnsi" w:cstheme="minorHAnsi"/>
                <w:sz w:val="28"/>
                <w:szCs w:val="28"/>
              </w:rPr>
              <w:t>n III</w:t>
            </w:r>
          </w:p>
        </w:tc>
      </w:tr>
      <w:tr w:rsidR="00742E8B" w:rsidRPr="00965F8C" w14:paraId="04F142E6" w14:textId="77777777" w:rsidTr="00742E8B">
        <w:tc>
          <w:tcPr>
            <w:tcW w:w="4608" w:type="dxa"/>
            <w:tcBorders>
              <w:left w:val="nil"/>
              <w:right w:val="nil"/>
            </w:tcBorders>
          </w:tcPr>
          <w:p w14:paraId="0F928ECB" w14:textId="5F80EBB4" w:rsidR="00742E8B" w:rsidRPr="00363705" w:rsidRDefault="006E64E7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Saluda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14:paraId="047CB719" w14:textId="77777777" w:rsidR="00742E8B" w:rsidRPr="00363705" w:rsidRDefault="00742E8B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</w:tcPr>
          <w:p w14:paraId="3F88FA25" w14:textId="3E431443" w:rsidR="00742E8B" w:rsidRPr="00363705" w:rsidRDefault="00323721" w:rsidP="00965F8C">
            <w:pPr>
              <w:tabs>
                <w:tab w:val="left" w:pos="7650"/>
              </w:tabs>
              <w:spacing w:line="36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Raymond G. (Jerry) Strawbridge</w:t>
            </w:r>
          </w:p>
        </w:tc>
      </w:tr>
    </w:tbl>
    <w:p w14:paraId="36A022C9" w14:textId="77777777" w:rsidR="000C5D3C" w:rsidRPr="00363705" w:rsidRDefault="000C5D3C" w:rsidP="005D63F6">
      <w:pPr>
        <w:tabs>
          <w:tab w:val="left" w:pos="7650"/>
        </w:tabs>
        <w:spacing w:line="360" w:lineRule="auto"/>
        <w:ind w:left="360" w:hanging="720"/>
        <w:jc w:val="both"/>
        <w:rPr>
          <w:rFonts w:asciiTheme="minorHAnsi" w:hAnsiTheme="minorHAnsi" w:cstheme="minorHAnsi"/>
          <w:sz w:val="28"/>
          <w:szCs w:val="28"/>
        </w:rPr>
      </w:pPr>
    </w:p>
    <w:p w14:paraId="38633975" w14:textId="77777777" w:rsidR="00251A2A" w:rsidRPr="00363705" w:rsidRDefault="00251A2A" w:rsidP="00E93CB0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List the name, title, mailing address, telephone number, fax number and e-mail address of the </w:t>
      </w:r>
      <w:r w:rsidR="00087361" w:rsidRPr="00363705">
        <w:rPr>
          <w:rFonts w:asciiTheme="minorHAnsi" w:hAnsiTheme="minorHAnsi" w:cstheme="minorHAnsi"/>
          <w:sz w:val="28"/>
          <w:szCs w:val="28"/>
        </w:rPr>
        <w:t xml:space="preserve">primary </w:t>
      </w:r>
      <w:r w:rsidRPr="00363705">
        <w:rPr>
          <w:rFonts w:asciiTheme="minorHAnsi" w:hAnsiTheme="minorHAnsi" w:cstheme="minorHAnsi"/>
          <w:sz w:val="28"/>
          <w:szCs w:val="28"/>
        </w:rPr>
        <w:t>contact person</w:t>
      </w:r>
      <w:r w:rsidR="00087361" w:rsidRPr="00363705">
        <w:rPr>
          <w:rFonts w:asciiTheme="minorHAnsi" w:hAnsiTheme="minorHAnsi" w:cstheme="minorHAnsi"/>
          <w:sz w:val="28"/>
          <w:szCs w:val="28"/>
        </w:rPr>
        <w:t xml:space="preserve"> regarding this petition.</w:t>
      </w:r>
    </w:p>
    <w:p w14:paraId="51A01F6F" w14:textId="77777777" w:rsidR="00DE62C8" w:rsidRPr="00363705" w:rsidRDefault="00251A2A" w:rsidP="00704CBF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="00DE62C8" w:rsidRPr="00363705">
        <w:rPr>
          <w:rFonts w:asciiTheme="minorHAnsi" w:hAnsiTheme="minorHAnsi" w:cstheme="minorHAnsi"/>
          <w:sz w:val="28"/>
          <w:szCs w:val="28"/>
        </w:rPr>
        <w:tab/>
      </w:r>
      <w:r w:rsidR="00DE62C8" w:rsidRPr="0036370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leGrid"/>
        <w:tblW w:w="7200" w:type="dxa"/>
        <w:tblInd w:w="1818" w:type="dxa"/>
        <w:tblLook w:val="04A0" w:firstRow="1" w:lastRow="0" w:firstColumn="1" w:lastColumn="0" w:noHBand="0" w:noVBand="1"/>
      </w:tblPr>
      <w:tblGrid>
        <w:gridCol w:w="2520"/>
        <w:gridCol w:w="4680"/>
      </w:tblGrid>
      <w:tr w:rsidR="00CF5C46" w:rsidRPr="00363705" w14:paraId="42444638" w14:textId="77777777" w:rsidTr="00CF5C46">
        <w:tc>
          <w:tcPr>
            <w:tcW w:w="2520" w:type="dxa"/>
          </w:tcPr>
          <w:p w14:paraId="06E2CEAD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Name:</w:t>
            </w:r>
          </w:p>
        </w:tc>
        <w:tc>
          <w:tcPr>
            <w:tcW w:w="4680" w:type="dxa"/>
          </w:tcPr>
          <w:p w14:paraId="461F8529" w14:textId="70F747C2" w:rsidR="00CF5C46" w:rsidRPr="00363705" w:rsidRDefault="00EE0BD2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 Skinner</w:t>
            </w:r>
          </w:p>
        </w:tc>
      </w:tr>
      <w:tr w:rsidR="00CF5C46" w:rsidRPr="00363705" w14:paraId="64E5E085" w14:textId="77777777" w:rsidTr="00CF5C46">
        <w:tc>
          <w:tcPr>
            <w:tcW w:w="2520" w:type="dxa"/>
          </w:tcPr>
          <w:p w14:paraId="5046A164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Title:</w:t>
            </w:r>
          </w:p>
        </w:tc>
        <w:tc>
          <w:tcPr>
            <w:tcW w:w="4680" w:type="dxa"/>
          </w:tcPr>
          <w:p w14:paraId="40AA6B5F" w14:textId="2AE3E066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Workforce Development Director</w:t>
            </w:r>
          </w:p>
        </w:tc>
      </w:tr>
      <w:tr w:rsidR="00CF5C46" w:rsidRPr="00363705" w14:paraId="52A83DFD" w14:textId="77777777" w:rsidTr="00CF5C46">
        <w:tc>
          <w:tcPr>
            <w:tcW w:w="2520" w:type="dxa"/>
          </w:tcPr>
          <w:p w14:paraId="61E33351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Mailing Address:</w:t>
            </w:r>
          </w:p>
        </w:tc>
        <w:tc>
          <w:tcPr>
            <w:tcW w:w="4680" w:type="dxa"/>
          </w:tcPr>
          <w:p w14:paraId="6434A4EF" w14:textId="0772375E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430 Helix Road </w:t>
            </w:r>
          </w:p>
        </w:tc>
      </w:tr>
      <w:tr w:rsidR="00CF5C46" w:rsidRPr="00363705" w14:paraId="64DA7318" w14:textId="77777777" w:rsidTr="00CF5C46">
        <w:tc>
          <w:tcPr>
            <w:tcW w:w="2520" w:type="dxa"/>
          </w:tcPr>
          <w:p w14:paraId="1B5EF299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48D8956" w14:textId="43C2B62A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Greenwood, SC 29646</w:t>
            </w:r>
          </w:p>
        </w:tc>
      </w:tr>
      <w:tr w:rsidR="00CF5C46" w:rsidRPr="00363705" w14:paraId="23C28576" w14:textId="77777777" w:rsidTr="00CF5C46">
        <w:tc>
          <w:tcPr>
            <w:tcW w:w="2520" w:type="dxa"/>
          </w:tcPr>
          <w:p w14:paraId="2B7E4B2B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14:paraId="2716763B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5C46" w:rsidRPr="00363705" w14:paraId="378DAD8E" w14:textId="77777777" w:rsidTr="00CF5C46">
        <w:tc>
          <w:tcPr>
            <w:tcW w:w="2520" w:type="dxa"/>
          </w:tcPr>
          <w:p w14:paraId="7886B30A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Telephone Number:</w:t>
            </w:r>
          </w:p>
        </w:tc>
        <w:tc>
          <w:tcPr>
            <w:tcW w:w="4680" w:type="dxa"/>
          </w:tcPr>
          <w:p w14:paraId="628F8928" w14:textId="20BE7B2F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864-941-8074</w:t>
            </w:r>
          </w:p>
        </w:tc>
      </w:tr>
      <w:tr w:rsidR="00CF5C46" w:rsidRPr="00363705" w14:paraId="00943242" w14:textId="77777777" w:rsidTr="00CF5C46">
        <w:tc>
          <w:tcPr>
            <w:tcW w:w="2520" w:type="dxa"/>
          </w:tcPr>
          <w:p w14:paraId="5147FB40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Fax Number:</w:t>
            </w:r>
          </w:p>
        </w:tc>
        <w:tc>
          <w:tcPr>
            <w:tcW w:w="4680" w:type="dxa"/>
          </w:tcPr>
          <w:p w14:paraId="517E97D9" w14:textId="497E6DD5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864-941-8090</w:t>
            </w:r>
          </w:p>
        </w:tc>
      </w:tr>
      <w:tr w:rsidR="00CF5C46" w:rsidRPr="00363705" w14:paraId="7861C359" w14:textId="77777777" w:rsidTr="00CF5C46">
        <w:tc>
          <w:tcPr>
            <w:tcW w:w="2520" w:type="dxa"/>
          </w:tcPr>
          <w:p w14:paraId="5058B9F5" w14:textId="77777777" w:rsidR="00CF5C46" w:rsidRPr="00363705" w:rsidRDefault="00CF5C46" w:rsidP="00704CBF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sz w:val="28"/>
                <w:szCs w:val="28"/>
              </w:rPr>
              <w:t>E-Mail Address:</w:t>
            </w:r>
          </w:p>
        </w:tc>
        <w:tc>
          <w:tcPr>
            <w:tcW w:w="4680" w:type="dxa"/>
          </w:tcPr>
          <w:p w14:paraId="76E2DDBE" w14:textId="72253296" w:rsidR="00CF5C46" w:rsidRPr="00363705" w:rsidRDefault="00353581" w:rsidP="00704CB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askinner@uppersavannah.com</w:t>
            </w:r>
          </w:p>
        </w:tc>
      </w:tr>
    </w:tbl>
    <w:p w14:paraId="59901AF3" w14:textId="77777777" w:rsidR="00DE62C8" w:rsidRPr="00363705" w:rsidRDefault="001F188F" w:rsidP="00704CBF">
      <w:pPr>
        <w:ind w:left="720" w:hanging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ab/>
      </w:r>
    </w:p>
    <w:p w14:paraId="0866D298" w14:textId="77777777" w:rsidR="00646AAC" w:rsidRPr="00363705" w:rsidRDefault="00646AAC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BA9BD6D" w14:textId="77777777" w:rsidR="00415A06" w:rsidRPr="00363705" w:rsidRDefault="00B54D07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>Section</w:t>
      </w:r>
      <w:r w:rsidR="00D917DF" w:rsidRPr="003637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b/>
          <w:sz w:val="28"/>
          <w:szCs w:val="28"/>
        </w:rPr>
        <w:t xml:space="preserve">II.  </w:t>
      </w:r>
      <w:r w:rsidR="00087361" w:rsidRPr="00363705">
        <w:rPr>
          <w:rFonts w:asciiTheme="minorHAnsi" w:hAnsiTheme="minorHAnsi" w:cstheme="minorHAnsi"/>
          <w:b/>
          <w:sz w:val="28"/>
          <w:szCs w:val="28"/>
        </w:rPr>
        <w:t>Consortium Agreement</w:t>
      </w:r>
    </w:p>
    <w:p w14:paraId="69D4DEE1" w14:textId="77777777" w:rsidR="00087361" w:rsidRPr="00363705" w:rsidRDefault="00087361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ab/>
      </w:r>
    </w:p>
    <w:p w14:paraId="26774750" w14:textId="77777777" w:rsidR="00087361" w:rsidRPr="00363705" w:rsidRDefault="00087361" w:rsidP="0087106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If the local area includes more than one unit of general local government, the chief elected officials must negotiate a consortium agreement </w:t>
      </w:r>
      <w:proofErr w:type="gramStart"/>
      <w:r w:rsidRPr="00363705">
        <w:rPr>
          <w:rFonts w:asciiTheme="minorHAnsi" w:hAnsiTheme="minorHAnsi" w:cstheme="minorHAnsi"/>
          <w:sz w:val="28"/>
          <w:szCs w:val="28"/>
        </w:rPr>
        <w:t>in order to</w:t>
      </w:r>
      <w:proofErr w:type="gramEnd"/>
      <w:r w:rsidRPr="00363705">
        <w:rPr>
          <w:rFonts w:asciiTheme="minorHAnsi" w:hAnsiTheme="minorHAnsi" w:cstheme="minorHAnsi"/>
          <w:sz w:val="28"/>
          <w:szCs w:val="28"/>
        </w:rPr>
        <w:t xml:space="preserve"> establish a workforce development area to</w:t>
      </w:r>
      <w:r w:rsidR="00B672FC" w:rsidRPr="00363705">
        <w:rPr>
          <w:rFonts w:asciiTheme="minorHAnsi" w:hAnsiTheme="minorHAnsi" w:cstheme="minorHAnsi"/>
          <w:sz w:val="28"/>
          <w:szCs w:val="28"/>
        </w:rPr>
        <w:t xml:space="preserve"> deliver WIOA funded services. </w:t>
      </w:r>
      <w:r w:rsidRPr="00363705">
        <w:rPr>
          <w:rFonts w:asciiTheme="minorHAnsi" w:hAnsiTheme="minorHAnsi" w:cstheme="minorHAnsi"/>
          <w:sz w:val="28"/>
          <w:szCs w:val="28"/>
        </w:rPr>
        <w:t xml:space="preserve">Such agreement must be included as an attachment to this </w:t>
      </w:r>
      <w:r w:rsidR="00B672FC" w:rsidRPr="00363705">
        <w:rPr>
          <w:rFonts w:asciiTheme="minorHAnsi" w:hAnsiTheme="minorHAnsi" w:cstheme="minorHAnsi"/>
          <w:sz w:val="28"/>
          <w:szCs w:val="28"/>
        </w:rPr>
        <w:t xml:space="preserve">subsequent </w:t>
      </w:r>
      <w:r w:rsidRPr="00363705">
        <w:rPr>
          <w:rFonts w:asciiTheme="minorHAnsi" w:hAnsiTheme="minorHAnsi" w:cstheme="minorHAnsi"/>
          <w:sz w:val="28"/>
          <w:szCs w:val="28"/>
        </w:rPr>
        <w:t>designation petition.</w:t>
      </w:r>
    </w:p>
    <w:p w14:paraId="48F79F47" w14:textId="77777777" w:rsidR="006C0498" w:rsidRPr="00363705" w:rsidRDefault="006C0498" w:rsidP="006C049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A6511D" w14:textId="77777777" w:rsidR="00646AAC" w:rsidRPr="00363705" w:rsidRDefault="00B672FC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>Section III</w:t>
      </w:r>
      <w:r w:rsidR="00646AAC" w:rsidRPr="00363705">
        <w:rPr>
          <w:rFonts w:asciiTheme="minorHAnsi" w:hAnsiTheme="minorHAnsi" w:cstheme="minorHAnsi"/>
          <w:b/>
          <w:sz w:val="28"/>
          <w:szCs w:val="28"/>
        </w:rPr>
        <w:t>.  Existing Workforce Area</w:t>
      </w:r>
    </w:p>
    <w:p w14:paraId="2D82BC13" w14:textId="77777777" w:rsidR="00646AAC" w:rsidRPr="00363705" w:rsidRDefault="00646AAC" w:rsidP="00704CBF">
      <w:p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ab/>
      </w:r>
    </w:p>
    <w:p w14:paraId="0B75E605" w14:textId="77777777" w:rsidR="00B54D07" w:rsidRPr="00363705" w:rsidRDefault="00646AAC" w:rsidP="00FF2091">
      <w:pPr>
        <w:pStyle w:val="ListParagraph"/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In the tables below, provide </w:t>
      </w:r>
      <w:r w:rsidR="00BF14BE" w:rsidRPr="00363705">
        <w:rPr>
          <w:rFonts w:asciiTheme="minorHAnsi" w:hAnsiTheme="minorHAnsi" w:cstheme="minorHAnsi"/>
          <w:sz w:val="28"/>
          <w:szCs w:val="28"/>
        </w:rPr>
        <w:t xml:space="preserve">the final </w:t>
      </w:r>
      <w:r w:rsidRPr="00363705">
        <w:rPr>
          <w:rFonts w:asciiTheme="minorHAnsi" w:hAnsiTheme="minorHAnsi" w:cstheme="minorHAnsi"/>
          <w:sz w:val="28"/>
          <w:szCs w:val="28"/>
        </w:rPr>
        <w:t>WI</w:t>
      </w:r>
      <w:r w:rsidR="00B672FC" w:rsidRPr="00363705">
        <w:rPr>
          <w:rFonts w:asciiTheme="minorHAnsi" w:hAnsiTheme="minorHAnsi" w:cstheme="minorHAnsi"/>
          <w:sz w:val="28"/>
          <w:szCs w:val="28"/>
        </w:rPr>
        <w:t>O</w:t>
      </w:r>
      <w:r w:rsidRPr="00363705">
        <w:rPr>
          <w:rFonts w:asciiTheme="minorHAnsi" w:hAnsiTheme="minorHAnsi" w:cstheme="minorHAnsi"/>
          <w:sz w:val="28"/>
          <w:szCs w:val="28"/>
        </w:rPr>
        <w:t xml:space="preserve">A performance data for each of the last </w:t>
      </w:r>
      <w:r w:rsidR="006074F9" w:rsidRPr="00363705">
        <w:rPr>
          <w:rFonts w:asciiTheme="minorHAnsi" w:hAnsiTheme="minorHAnsi" w:cstheme="minorHAnsi"/>
          <w:sz w:val="28"/>
          <w:szCs w:val="28"/>
        </w:rPr>
        <w:t>two (</w:t>
      </w:r>
      <w:r w:rsidRPr="00363705">
        <w:rPr>
          <w:rFonts w:asciiTheme="minorHAnsi" w:hAnsiTheme="minorHAnsi" w:cstheme="minorHAnsi"/>
          <w:sz w:val="28"/>
          <w:szCs w:val="28"/>
        </w:rPr>
        <w:t>2</w:t>
      </w:r>
      <w:r w:rsidR="006074F9" w:rsidRPr="00363705">
        <w:rPr>
          <w:rFonts w:asciiTheme="minorHAnsi" w:hAnsiTheme="minorHAnsi" w:cstheme="minorHAnsi"/>
          <w:sz w:val="28"/>
          <w:szCs w:val="28"/>
        </w:rPr>
        <w:t>)</w:t>
      </w:r>
      <w:r w:rsidRPr="00363705">
        <w:rPr>
          <w:rFonts w:asciiTheme="minorHAnsi" w:hAnsiTheme="minorHAnsi" w:cstheme="minorHAnsi"/>
          <w:sz w:val="28"/>
          <w:szCs w:val="28"/>
        </w:rPr>
        <w:t xml:space="preserve"> consecutive years.</w:t>
      </w:r>
    </w:p>
    <w:p w14:paraId="4505FB5F" w14:textId="2982A8A3" w:rsidR="00646AAC" w:rsidRDefault="00646AAC" w:rsidP="00704CBF">
      <w:pPr>
        <w:ind w:left="1710" w:hanging="990"/>
        <w:jc w:val="both"/>
        <w:rPr>
          <w:rFonts w:asciiTheme="minorHAnsi" w:hAnsiTheme="minorHAnsi" w:cstheme="minorHAnsi"/>
          <w:sz w:val="28"/>
          <w:szCs w:val="28"/>
        </w:rPr>
      </w:pPr>
    </w:p>
    <w:p w14:paraId="148C4923" w14:textId="64DE87F9" w:rsidR="00363705" w:rsidRDefault="00363705" w:rsidP="00704CBF">
      <w:pPr>
        <w:ind w:left="1710" w:hanging="990"/>
        <w:jc w:val="both"/>
        <w:rPr>
          <w:rFonts w:asciiTheme="minorHAnsi" w:hAnsiTheme="minorHAnsi" w:cstheme="minorHAnsi"/>
          <w:sz w:val="28"/>
          <w:szCs w:val="28"/>
        </w:rPr>
      </w:pPr>
    </w:p>
    <w:p w14:paraId="48134781" w14:textId="26AAF6DB" w:rsidR="00363705" w:rsidRDefault="00363705" w:rsidP="00704CBF">
      <w:pPr>
        <w:ind w:left="1710" w:hanging="990"/>
        <w:jc w:val="both"/>
        <w:rPr>
          <w:rFonts w:asciiTheme="minorHAnsi" w:hAnsiTheme="minorHAnsi" w:cstheme="minorHAnsi"/>
          <w:sz w:val="28"/>
          <w:szCs w:val="28"/>
        </w:rPr>
      </w:pPr>
    </w:p>
    <w:p w14:paraId="07CD04FB" w14:textId="77777777" w:rsidR="00363705" w:rsidRPr="00363705" w:rsidRDefault="00363705" w:rsidP="00704CBF">
      <w:pPr>
        <w:ind w:left="1710" w:hanging="990"/>
        <w:jc w:val="both"/>
        <w:rPr>
          <w:rFonts w:asciiTheme="minorHAnsi" w:hAnsiTheme="minorHAnsi" w:cstheme="minorHAnsi"/>
          <w:sz w:val="28"/>
          <w:szCs w:val="28"/>
        </w:rPr>
      </w:pPr>
    </w:p>
    <w:p w14:paraId="11895623" w14:textId="77777777" w:rsidR="00087361" w:rsidRPr="00363705" w:rsidRDefault="00087361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130"/>
        <w:gridCol w:w="1376"/>
        <w:gridCol w:w="1296"/>
        <w:gridCol w:w="1296"/>
      </w:tblGrid>
      <w:tr w:rsidR="0031710A" w:rsidRPr="00363705" w14:paraId="70921A0B" w14:textId="77777777" w:rsidTr="00314316">
        <w:trPr>
          <w:trHeight w:val="360"/>
        </w:trPr>
        <w:tc>
          <w:tcPr>
            <w:tcW w:w="9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4266" w14:textId="77777777" w:rsidR="0031710A" w:rsidRPr="00363705" w:rsidRDefault="00B672FC" w:rsidP="002E77C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Program Year </w:t>
            </w:r>
            <w:proofErr w:type="gramStart"/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2018  (</w:t>
            </w:r>
            <w:proofErr w:type="gramEnd"/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July 1, 2018 – June 30, 2019</w:t>
            </w:r>
            <w:r w:rsidR="003D6CF0"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31710A" w:rsidRPr="00363705" w14:paraId="68DB7851" w14:textId="77777777" w:rsidTr="00314316">
        <w:trPr>
          <w:trHeight w:val="57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3C7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</w:p>
          <w:p w14:paraId="414995D4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Performance Measure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C5E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</w:p>
          <w:p w14:paraId="5C7E10A2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F290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</w:p>
          <w:p w14:paraId="1B7664BE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Actual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8C31" w14:textId="77777777" w:rsidR="003D6CF0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Percent</w:t>
            </w:r>
          </w:p>
          <w:p w14:paraId="2B25EC00" w14:textId="77777777" w:rsidR="0031710A" w:rsidRPr="00363705" w:rsidRDefault="0031710A" w:rsidP="002E77CB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of Goal</w:t>
            </w:r>
          </w:p>
        </w:tc>
      </w:tr>
      <w:tr w:rsidR="00314316" w:rsidRPr="006343C5" w14:paraId="42CAD7BC" w14:textId="77777777" w:rsidTr="00314316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8E27" w14:textId="0F7F5A3B" w:rsidR="00314316" w:rsidRPr="00363705" w:rsidRDefault="00314316" w:rsidP="00704CBF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Education and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B99" w14:textId="2101D3B7" w:rsidR="00314316" w:rsidRPr="006343C5" w:rsidRDefault="0069248C" w:rsidP="002E77CB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A91E" w14:textId="28BC1767" w:rsidR="00314316" w:rsidRPr="006343C5" w:rsidRDefault="0069248C" w:rsidP="002E77CB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86.3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A40" w14:textId="6556319F" w:rsidR="00314316" w:rsidRPr="006343C5" w:rsidRDefault="0069248C" w:rsidP="002E77CB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112.7%</w:t>
            </w:r>
          </w:p>
        </w:tc>
      </w:tr>
      <w:tr w:rsidR="00314316" w:rsidRPr="006343C5" w14:paraId="6DD2E389" w14:textId="77777777" w:rsidTr="00314316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301" w14:textId="74E51DF7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Education and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A28" w14:textId="5D6B8F0C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69.0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FB1" w14:textId="4CA7FE77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79.3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E39" w14:textId="36BA9E58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114.9%</w:t>
            </w:r>
          </w:p>
        </w:tc>
      </w:tr>
      <w:tr w:rsidR="00314316" w:rsidRPr="006343C5" w14:paraId="73139CF5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EF16" w14:textId="7E4150FA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039F" w14:textId="234C6B7B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26D" w14:textId="6301421D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3,593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BD5E" w14:textId="77777777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</w:p>
        </w:tc>
      </w:tr>
      <w:tr w:rsidR="00314316" w:rsidRPr="006343C5" w14:paraId="04488D7A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4CBA" w14:textId="3308DE7A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60CD" w14:textId="3FC70BC4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68.1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5B2A" w14:textId="03CC72F1" w:rsidR="0069248C" w:rsidRPr="006343C5" w:rsidRDefault="0069248C" w:rsidP="0069248C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00B3" w14:textId="305959EE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110.1%</w:t>
            </w:r>
          </w:p>
        </w:tc>
      </w:tr>
      <w:tr w:rsidR="00314316" w:rsidRPr="006343C5" w14:paraId="480D4028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07A1" w14:textId="6A14D8F8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6B7A" w14:textId="00B63077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05CE" w14:textId="4F4217D2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31.0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8B9F" w14:textId="77777777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</w:p>
        </w:tc>
      </w:tr>
      <w:tr w:rsidR="00314316" w:rsidRPr="006343C5" w14:paraId="5D44B37E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CCCE" w14:textId="4B7A8420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7D2" w14:textId="2F8C11CD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76.8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D16" w14:textId="3A59146C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81.5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11E" w14:textId="59B15E64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106.1%</w:t>
            </w:r>
          </w:p>
        </w:tc>
      </w:tr>
      <w:tr w:rsidR="00314316" w:rsidRPr="006343C5" w14:paraId="47F530BC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E06F" w14:textId="0111EEE9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DF3D" w14:textId="11F6A9D6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E3A1" w14:textId="654EFB8F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82.1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615D" w14:textId="3BB35441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112.5%</w:t>
            </w:r>
          </w:p>
        </w:tc>
      </w:tr>
      <w:tr w:rsidR="00314316" w:rsidRPr="006343C5" w14:paraId="59D23C8D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C5BA" w14:textId="7D95D5BC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2480" w14:textId="78F5A407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$4,663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142" w14:textId="200A5A9D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$5,148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31A4" w14:textId="55DA69F7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110.4%</w:t>
            </w:r>
          </w:p>
        </w:tc>
      </w:tr>
      <w:tr w:rsidR="00314316" w:rsidRPr="006343C5" w14:paraId="03F04FEC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7131" w14:textId="7AA17F3E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36EC" w14:textId="64A63815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51.9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892" w14:textId="28E8D163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4E7" w14:textId="57C0803A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147.6%</w:t>
            </w:r>
          </w:p>
        </w:tc>
      </w:tr>
      <w:tr w:rsidR="00314316" w:rsidRPr="006343C5" w14:paraId="77021463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C795" w14:textId="27BF22C3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7779" w14:textId="00DFD306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165A" w14:textId="0E4A981C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56.7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9C7" w14:textId="77777777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</w:p>
        </w:tc>
      </w:tr>
      <w:tr w:rsidR="00314316" w:rsidRPr="006343C5" w14:paraId="1C233462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5CA" w14:textId="01ED5C85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D88B" w14:textId="04FC2B92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80.1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540" w14:textId="253B49B7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8955" w14:textId="2345CEE6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103.6%</w:t>
            </w:r>
          </w:p>
        </w:tc>
      </w:tr>
      <w:tr w:rsidR="00314316" w:rsidRPr="006343C5" w14:paraId="76CBC89D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576A" w14:textId="734D357D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3FBE" w14:textId="1173CE8C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76.0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BBD" w14:textId="19D4A784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87.1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B31" w14:textId="0FADAF84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114.6%</w:t>
            </w:r>
          </w:p>
        </w:tc>
      </w:tr>
      <w:tr w:rsidR="00314316" w:rsidRPr="006343C5" w14:paraId="2AFDA799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2BDF" w14:textId="452465DD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AECD" w14:textId="70DE9841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$6,200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CF6F" w14:textId="574E7B3E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$7,747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173" w14:textId="3286D98C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125.0%</w:t>
            </w:r>
          </w:p>
        </w:tc>
      </w:tr>
      <w:tr w:rsidR="00314316" w:rsidRPr="006343C5" w14:paraId="5DA6BE73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64EF" w14:textId="5DE76998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022F" w14:textId="1D07A950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B5B" w14:textId="2AD93494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335" w14:textId="31559FD7" w:rsidR="00314316" w:rsidRPr="006343C5" w:rsidRDefault="0069248C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144%</w:t>
            </w:r>
          </w:p>
        </w:tc>
      </w:tr>
      <w:tr w:rsidR="00314316" w:rsidRPr="006343C5" w14:paraId="3B466535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527E7" w14:textId="19AEA975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B8DC" w14:textId="74F672A2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B7FF" w14:textId="409B916F" w:rsidR="00314316" w:rsidRPr="006343C5" w:rsidRDefault="002E581F" w:rsidP="00314316">
            <w:pPr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68.8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6F2" w14:textId="77777777" w:rsidR="00314316" w:rsidRPr="006343C5" w:rsidRDefault="00314316" w:rsidP="00314316">
            <w:pPr>
              <w:rPr>
                <w:rFonts w:asciiTheme="minorHAnsi" w:hAnsiTheme="minorHAnsi" w:cstheme="minorHAnsi"/>
              </w:rPr>
            </w:pPr>
          </w:p>
        </w:tc>
      </w:tr>
    </w:tbl>
    <w:p w14:paraId="635E1D1F" w14:textId="77777777" w:rsidR="0031710A" w:rsidRPr="00363705" w:rsidRDefault="0031710A" w:rsidP="00704CBF">
      <w:pPr>
        <w:ind w:left="720"/>
        <w:jc w:val="both"/>
        <w:rPr>
          <w:rFonts w:asciiTheme="minorHAnsi" w:hAnsiTheme="minorHAnsi" w:cstheme="minorHAnsi"/>
          <w:sz w:val="28"/>
          <w:szCs w:val="28"/>
          <w:highlight w:val="yellow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130"/>
        <w:gridCol w:w="1376"/>
        <w:gridCol w:w="1296"/>
        <w:gridCol w:w="1296"/>
      </w:tblGrid>
      <w:tr w:rsidR="0096779A" w:rsidRPr="00363705" w14:paraId="301D1661" w14:textId="77777777" w:rsidTr="00363705">
        <w:trPr>
          <w:trHeight w:val="360"/>
        </w:trPr>
        <w:tc>
          <w:tcPr>
            <w:tcW w:w="9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1FB4" w14:textId="77777777" w:rsidR="0096779A" w:rsidRPr="00363705" w:rsidRDefault="00B672FC" w:rsidP="00FF209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Program Year </w:t>
            </w:r>
            <w:proofErr w:type="gramStart"/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2019  (</w:t>
            </w:r>
            <w:proofErr w:type="gramEnd"/>
            <w:r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July 1, 2019 – June 30, 2020</w:t>
            </w:r>
            <w:r w:rsidR="003D6CF0" w:rsidRPr="00363705">
              <w:rPr>
                <w:rFonts w:asciiTheme="minorHAnsi" w:hAnsiTheme="minorHAnsi" w:cstheme="minorHAnsi"/>
                <w:b/>
                <w:sz w:val="28"/>
                <w:szCs w:val="28"/>
              </w:rPr>
              <w:t>)</w:t>
            </w:r>
          </w:p>
        </w:tc>
      </w:tr>
      <w:tr w:rsidR="0096779A" w:rsidRPr="00363705" w14:paraId="6B4C3A79" w14:textId="77777777" w:rsidTr="00363705">
        <w:trPr>
          <w:trHeight w:val="576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66D8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</w:p>
          <w:p w14:paraId="2FA663FB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Performance Measure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329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</w:p>
          <w:p w14:paraId="1626E09B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Goal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6370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</w:p>
          <w:p w14:paraId="078AA452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Actual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8F2A" w14:textId="77777777" w:rsidR="003D6CF0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Percent</w:t>
            </w:r>
          </w:p>
          <w:p w14:paraId="4B5732FF" w14:textId="77777777" w:rsidR="0096779A" w:rsidRPr="00363705" w:rsidRDefault="0096779A" w:rsidP="00FF2091">
            <w:pPr>
              <w:rPr>
                <w:rFonts w:asciiTheme="minorHAnsi" w:hAnsiTheme="minorHAnsi" w:cstheme="minorHAnsi"/>
                <w:b/>
              </w:rPr>
            </w:pPr>
            <w:r w:rsidRPr="00363705">
              <w:rPr>
                <w:rFonts w:asciiTheme="minorHAnsi" w:hAnsiTheme="minorHAnsi" w:cstheme="minorHAnsi"/>
                <w:b/>
              </w:rPr>
              <w:t>of Goal</w:t>
            </w:r>
          </w:p>
        </w:tc>
      </w:tr>
      <w:tr w:rsidR="00314316" w:rsidRPr="00363705" w14:paraId="7003B281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335E" w14:textId="774928E1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Education and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B69" w14:textId="0CB6B28D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31F4" w14:textId="4C116F17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A12" w14:textId="12ABF638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96.1%</w:t>
            </w:r>
          </w:p>
        </w:tc>
      </w:tr>
      <w:tr w:rsidR="00314316" w:rsidRPr="00363705" w14:paraId="155EA805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105" w14:textId="4CB232D4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Education and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4DC" w14:textId="10928C45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FCE" w14:textId="2192AD4B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167" w14:textId="20CB064B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117.8%</w:t>
            </w:r>
          </w:p>
        </w:tc>
      </w:tr>
      <w:tr w:rsidR="00314316" w:rsidRPr="00363705" w14:paraId="625D2C95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4FF" w14:textId="6B54C8DA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8C7" w14:textId="1072C8C9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FB19" w14:textId="552D5084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$2,593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AD9" w14:textId="77777777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4316" w:rsidRPr="00363705" w14:paraId="29FD125D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398" w14:textId="2EAA4B3B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F48A" w14:textId="39DABE79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0F34" w14:textId="7A5E1BF9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92.3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2CB" w14:textId="5F16F65B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135.5%</w:t>
            </w:r>
          </w:p>
        </w:tc>
      </w:tr>
      <w:tr w:rsidR="00314316" w:rsidRPr="00363705" w14:paraId="3C23A740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199" w14:textId="5614EFF9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Youth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64A" w14:textId="206FAF21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A87" w14:textId="61F8281A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81E" w14:textId="77777777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4316" w:rsidRPr="00363705" w14:paraId="7E30FD20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1EF" w14:textId="7C46FF9E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5F0" w14:textId="4669D767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967" w14:textId="2EEC6633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FF2" w14:textId="3D720758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99.7%</w:t>
            </w:r>
          </w:p>
        </w:tc>
      </w:tr>
      <w:tr w:rsidR="00314316" w:rsidRPr="00363705" w14:paraId="0E2BEF65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A6E5" w14:textId="4AC93A46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9BF" w14:textId="7BF34DCC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3F7" w14:textId="6318119F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1A75" w14:textId="5F0C905A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111.8%</w:t>
            </w:r>
          </w:p>
        </w:tc>
      </w:tr>
      <w:tr w:rsidR="00314316" w:rsidRPr="00363705" w14:paraId="6FE76391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B6F4" w14:textId="24CD5C3C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07E" w14:textId="09E863A1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$4663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A85" w14:textId="7768D46C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$5,476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C6D3" w14:textId="74486226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117.4%</w:t>
            </w:r>
          </w:p>
        </w:tc>
      </w:tr>
      <w:tr w:rsidR="00314316" w:rsidRPr="00363705" w14:paraId="09367E82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67E" w14:textId="7558243D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A25" w14:textId="2609D38F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5406" w14:textId="5A4E88F4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62.2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4810" w14:textId="77777777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14316" w:rsidRPr="00363705" w14:paraId="75304512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BE6" w14:textId="51732C13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Adult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2A6" w14:textId="5DEB36B1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7B5" w14:textId="207ADBD2" w:rsidR="00314316" w:rsidRPr="0036370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B694" w14:textId="77777777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314316" w:rsidRPr="00363705" w14:paraId="2B87804A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5C69" w14:textId="4A6EAEBE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lastRenderedPageBreak/>
              <w:t>Dislocated Worker Employment Rate – Second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BE0" w14:textId="1A8DAAD0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80.1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126" w14:textId="2F7124B9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69.4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14E" w14:textId="0CF931FD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86.6%</w:t>
            </w:r>
          </w:p>
        </w:tc>
      </w:tr>
      <w:tr w:rsidR="00314316" w:rsidRPr="00363705" w14:paraId="0EFB213A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E25" w14:textId="133280B3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Employment Rate – Fourth Quarter After Exit Quarter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AF4" w14:textId="6749314D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76.0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E3E" w14:textId="2073FAD6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78.6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44EE" w14:textId="0B13AAC1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103.4%</w:t>
            </w:r>
          </w:p>
        </w:tc>
      </w:tr>
      <w:tr w:rsidR="00314316" w:rsidRPr="00363705" w14:paraId="64194F81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B7A" w14:textId="1380060E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Median Earnings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4B02" w14:textId="18C3CEDD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$6,200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6F2" w14:textId="028BCA3E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$7,142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F59" w14:textId="0B91748B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115.2%</w:t>
            </w:r>
          </w:p>
        </w:tc>
      </w:tr>
      <w:tr w:rsidR="00314316" w:rsidRPr="00363705" w14:paraId="0F437D47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EE37" w14:textId="31751550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Credential Attainment Rate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276" w14:textId="74ADF2DF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48.6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AF2" w14:textId="38709BEB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5402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5FA" w14:textId="3C2E77F3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111.5%</w:t>
            </w:r>
          </w:p>
        </w:tc>
      </w:tr>
      <w:tr w:rsidR="00314316" w:rsidRPr="00363705" w14:paraId="060FACE9" w14:textId="77777777" w:rsidTr="00363705">
        <w:trPr>
          <w:trHeight w:val="288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BE06" w14:textId="73BF69D0" w:rsidR="00314316" w:rsidRPr="0036370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363705">
              <w:rPr>
                <w:rFonts w:asciiTheme="minorHAnsi" w:hAnsiTheme="minorHAnsi" w:cstheme="minorHAnsi"/>
              </w:rPr>
              <w:t>Dislocated Worker Measurable Skill Gains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AC9D" w14:textId="4D3620F0" w:rsidR="00314316" w:rsidRPr="006343C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BASELINE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0B54" w14:textId="53F67AA2" w:rsidR="00314316" w:rsidRPr="006343C5" w:rsidRDefault="006343C5" w:rsidP="00314316">
            <w:pPr>
              <w:jc w:val="both"/>
              <w:rPr>
                <w:rFonts w:asciiTheme="minorHAnsi" w:hAnsiTheme="minorHAnsi" w:cstheme="minorHAnsi"/>
              </w:rPr>
            </w:pPr>
            <w:r w:rsidRPr="006343C5">
              <w:rPr>
                <w:rFonts w:asciiTheme="minorHAnsi" w:hAnsiTheme="minorHAnsi" w:cstheme="minorHAnsi"/>
              </w:rPr>
              <w:t>53.1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EF1" w14:textId="77777777" w:rsidR="00314316" w:rsidRPr="006343C5" w:rsidRDefault="00314316" w:rsidP="0031431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7F73183" w14:textId="77777777" w:rsidR="00AB31D4" w:rsidRDefault="00AB31D4" w:rsidP="00BD4BB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</w:p>
    <w:p w14:paraId="6E39F864" w14:textId="6CDA90F0" w:rsidR="003D6CF0" w:rsidRPr="00363705" w:rsidRDefault="003D6CF0" w:rsidP="00BD4BB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For each measure, </w:t>
      </w:r>
      <w:r w:rsidR="00BD4BBB" w:rsidRPr="00363705">
        <w:rPr>
          <w:rFonts w:asciiTheme="minorHAnsi" w:hAnsiTheme="minorHAnsi" w:cstheme="minorHAnsi"/>
          <w:sz w:val="28"/>
          <w:szCs w:val="28"/>
        </w:rPr>
        <w:t xml:space="preserve">the </w:t>
      </w:r>
      <w:r w:rsidRPr="00363705">
        <w:rPr>
          <w:rFonts w:asciiTheme="minorHAnsi" w:hAnsiTheme="minorHAnsi" w:cstheme="minorHAnsi"/>
          <w:sz w:val="28"/>
          <w:szCs w:val="28"/>
        </w:rPr>
        <w:t>US</w:t>
      </w:r>
      <w:r w:rsidR="00646AAC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>D</w:t>
      </w:r>
      <w:r w:rsidR="00646AAC" w:rsidRPr="00363705">
        <w:rPr>
          <w:rFonts w:asciiTheme="minorHAnsi" w:hAnsiTheme="minorHAnsi" w:cstheme="minorHAnsi"/>
          <w:sz w:val="28"/>
          <w:szCs w:val="28"/>
        </w:rPr>
        <w:t xml:space="preserve">epartment </w:t>
      </w:r>
      <w:r w:rsidR="006074F9" w:rsidRPr="00363705">
        <w:rPr>
          <w:rFonts w:asciiTheme="minorHAnsi" w:hAnsiTheme="minorHAnsi" w:cstheme="minorHAnsi"/>
          <w:sz w:val="28"/>
          <w:szCs w:val="28"/>
        </w:rPr>
        <w:t>o</w:t>
      </w:r>
      <w:r w:rsidR="00646AAC" w:rsidRPr="00363705">
        <w:rPr>
          <w:rFonts w:asciiTheme="minorHAnsi" w:hAnsiTheme="minorHAnsi" w:cstheme="minorHAnsi"/>
          <w:sz w:val="28"/>
          <w:szCs w:val="28"/>
        </w:rPr>
        <w:t xml:space="preserve">f </w:t>
      </w:r>
      <w:r w:rsidRPr="00363705">
        <w:rPr>
          <w:rFonts w:asciiTheme="minorHAnsi" w:hAnsiTheme="minorHAnsi" w:cstheme="minorHAnsi"/>
          <w:sz w:val="28"/>
          <w:szCs w:val="28"/>
        </w:rPr>
        <w:t>L</w:t>
      </w:r>
      <w:r w:rsidR="00646AAC" w:rsidRPr="00363705">
        <w:rPr>
          <w:rFonts w:asciiTheme="minorHAnsi" w:hAnsiTheme="minorHAnsi" w:cstheme="minorHAnsi"/>
          <w:sz w:val="28"/>
          <w:szCs w:val="28"/>
        </w:rPr>
        <w:t>abor</w:t>
      </w:r>
      <w:r w:rsidRPr="00363705">
        <w:rPr>
          <w:rFonts w:asciiTheme="minorHAnsi" w:hAnsiTheme="minorHAnsi" w:cstheme="minorHAnsi"/>
          <w:sz w:val="28"/>
          <w:szCs w:val="28"/>
        </w:rPr>
        <w:t xml:space="preserve"> defines performance as follows:</w:t>
      </w:r>
    </w:p>
    <w:p w14:paraId="76D48AAD" w14:textId="2C90349B" w:rsidR="003D6CF0" w:rsidRPr="00363705" w:rsidRDefault="003D6CF0" w:rsidP="00704CB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Meet</w:t>
      </w:r>
      <w:r w:rsidR="006074F9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>=</w:t>
      </w:r>
      <w:r w:rsidR="006074F9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 xml:space="preserve">actual performance is </w:t>
      </w:r>
      <w:r w:rsidR="00843596" w:rsidRPr="00363705">
        <w:rPr>
          <w:rFonts w:asciiTheme="minorHAnsi" w:hAnsiTheme="minorHAnsi" w:cstheme="minorHAnsi"/>
          <w:sz w:val="28"/>
          <w:szCs w:val="28"/>
        </w:rPr>
        <w:t xml:space="preserve">above </w:t>
      </w:r>
      <w:r w:rsidR="00314316" w:rsidRPr="00363705">
        <w:rPr>
          <w:rFonts w:asciiTheme="minorHAnsi" w:hAnsiTheme="minorHAnsi" w:cstheme="minorHAnsi"/>
          <w:sz w:val="28"/>
          <w:szCs w:val="28"/>
        </w:rPr>
        <w:t>5</w:t>
      </w:r>
      <w:r w:rsidRPr="00363705">
        <w:rPr>
          <w:rFonts w:asciiTheme="minorHAnsi" w:hAnsiTheme="minorHAnsi" w:cstheme="minorHAnsi"/>
          <w:sz w:val="28"/>
          <w:szCs w:val="28"/>
        </w:rPr>
        <w:t>0% of goal</w:t>
      </w:r>
      <w:r w:rsidR="00843596" w:rsidRPr="00363705">
        <w:rPr>
          <w:rFonts w:asciiTheme="minorHAnsi" w:hAnsiTheme="minorHAnsi" w:cstheme="minorHAnsi"/>
          <w:sz w:val="28"/>
          <w:szCs w:val="28"/>
        </w:rPr>
        <w:t xml:space="preserve"> for each individual performance indicator</w:t>
      </w:r>
    </w:p>
    <w:p w14:paraId="52D90948" w14:textId="333EE245" w:rsidR="003D6CF0" w:rsidRPr="00363705" w:rsidRDefault="003D6CF0" w:rsidP="00704CB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Did not meet</w:t>
      </w:r>
      <w:r w:rsidR="006074F9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>=</w:t>
      </w:r>
      <w:r w:rsidR="006074F9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 xml:space="preserve">actual performance is less than </w:t>
      </w:r>
      <w:r w:rsidR="00314316" w:rsidRPr="00363705">
        <w:rPr>
          <w:rFonts w:asciiTheme="minorHAnsi" w:hAnsiTheme="minorHAnsi" w:cstheme="minorHAnsi"/>
          <w:sz w:val="28"/>
          <w:szCs w:val="28"/>
        </w:rPr>
        <w:t>5</w:t>
      </w:r>
      <w:r w:rsidRPr="00363705">
        <w:rPr>
          <w:rFonts w:asciiTheme="minorHAnsi" w:hAnsiTheme="minorHAnsi" w:cstheme="minorHAnsi"/>
          <w:sz w:val="28"/>
          <w:szCs w:val="28"/>
        </w:rPr>
        <w:t>0% of goal</w:t>
      </w:r>
    </w:p>
    <w:p w14:paraId="6B45E180" w14:textId="77777777" w:rsidR="003D6CF0" w:rsidRPr="00363705" w:rsidRDefault="003D6CF0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2E8DD3D" w14:textId="77777777" w:rsidR="003D6CF0" w:rsidRPr="00363705" w:rsidRDefault="00BD4BBB" w:rsidP="00F42F5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If any measure was not met in either program year, address the </w:t>
      </w:r>
      <w:r w:rsidR="00F42F5A" w:rsidRPr="00363705">
        <w:rPr>
          <w:rFonts w:asciiTheme="minorHAnsi" w:hAnsiTheme="minorHAnsi" w:cstheme="minorHAnsi"/>
          <w:sz w:val="28"/>
          <w:szCs w:val="28"/>
        </w:rPr>
        <w:t>reasons</w:t>
      </w:r>
      <w:r w:rsidR="00BF14BE" w:rsidRPr="00363705">
        <w:rPr>
          <w:rFonts w:asciiTheme="minorHAnsi" w:hAnsiTheme="minorHAnsi" w:cstheme="minorHAnsi"/>
          <w:sz w:val="28"/>
          <w:szCs w:val="28"/>
        </w:rPr>
        <w:t>,</w:t>
      </w:r>
      <w:r w:rsidR="00F42F5A" w:rsidRPr="00363705">
        <w:rPr>
          <w:rFonts w:asciiTheme="minorHAnsi" w:hAnsiTheme="minorHAnsi" w:cstheme="minorHAnsi"/>
          <w:sz w:val="28"/>
          <w:szCs w:val="28"/>
        </w:rPr>
        <w:t xml:space="preserve"> corrective action measures</w:t>
      </w:r>
      <w:r w:rsidR="00BF14BE" w:rsidRPr="00363705">
        <w:rPr>
          <w:rFonts w:asciiTheme="minorHAnsi" w:hAnsiTheme="minorHAnsi" w:cstheme="minorHAnsi"/>
          <w:sz w:val="28"/>
          <w:szCs w:val="28"/>
        </w:rPr>
        <w:t xml:space="preserve"> taken, and </w:t>
      </w:r>
      <w:proofErr w:type="gramStart"/>
      <w:r w:rsidR="00BF14BE" w:rsidRPr="00363705">
        <w:rPr>
          <w:rFonts w:asciiTheme="minorHAnsi" w:hAnsiTheme="minorHAnsi" w:cstheme="minorHAnsi"/>
          <w:sz w:val="28"/>
          <w:szCs w:val="28"/>
        </w:rPr>
        <w:t>current status</w:t>
      </w:r>
      <w:proofErr w:type="gramEnd"/>
      <w:r w:rsidR="00BF14BE" w:rsidRPr="00363705">
        <w:rPr>
          <w:rFonts w:asciiTheme="minorHAnsi" w:hAnsiTheme="minorHAnsi" w:cstheme="minorHAnsi"/>
          <w:sz w:val="28"/>
          <w:szCs w:val="28"/>
        </w:rPr>
        <w:t>.</w:t>
      </w:r>
    </w:p>
    <w:p w14:paraId="6A7C632C" w14:textId="77777777" w:rsidR="003D6CF0" w:rsidRPr="00363705" w:rsidRDefault="003D6CF0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0F56C1F" w14:textId="77777777" w:rsidR="00BF14BE" w:rsidRPr="00363705" w:rsidRDefault="00BF14BE" w:rsidP="00BF14BE">
      <w:pPr>
        <w:pStyle w:val="ListParagraph"/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Address fiscal integrity regarding funds provided under WI</w:t>
      </w:r>
      <w:r w:rsidR="00B672FC" w:rsidRPr="00363705">
        <w:rPr>
          <w:rFonts w:asciiTheme="minorHAnsi" w:hAnsiTheme="minorHAnsi" w:cstheme="minorHAnsi"/>
          <w:sz w:val="28"/>
          <w:szCs w:val="28"/>
        </w:rPr>
        <w:t>O</w:t>
      </w:r>
      <w:r w:rsidRPr="00363705">
        <w:rPr>
          <w:rFonts w:asciiTheme="minorHAnsi" w:hAnsiTheme="minorHAnsi" w:cstheme="minorHAnsi"/>
          <w:sz w:val="28"/>
          <w:szCs w:val="28"/>
        </w:rPr>
        <w:t>A.</w:t>
      </w:r>
    </w:p>
    <w:p w14:paraId="2241B2A3" w14:textId="77777777" w:rsidR="00BF14BE" w:rsidRPr="00363705" w:rsidRDefault="00BF14BE" w:rsidP="00BF14BE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4D6ED4BB" w14:textId="5EB52700" w:rsidR="00FE3D2E" w:rsidRPr="00363705" w:rsidRDefault="00BF14BE" w:rsidP="00BF14BE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Has the Secretary made a formal determination, during either of the last 2 consecutive years, that </w:t>
      </w:r>
      <w:r w:rsidR="000D357C" w:rsidRPr="00363705">
        <w:rPr>
          <w:rFonts w:asciiTheme="minorHAnsi" w:hAnsiTheme="minorHAnsi" w:cstheme="minorHAnsi"/>
          <w:sz w:val="28"/>
          <w:szCs w:val="28"/>
        </w:rPr>
        <w:t>WI</w:t>
      </w:r>
      <w:r w:rsidR="00B672FC" w:rsidRPr="00363705">
        <w:rPr>
          <w:rFonts w:asciiTheme="minorHAnsi" w:hAnsiTheme="minorHAnsi" w:cstheme="minorHAnsi"/>
          <w:sz w:val="28"/>
          <w:szCs w:val="28"/>
        </w:rPr>
        <w:t>O</w:t>
      </w:r>
      <w:r w:rsidR="000D357C" w:rsidRPr="00363705">
        <w:rPr>
          <w:rFonts w:asciiTheme="minorHAnsi" w:hAnsiTheme="minorHAnsi" w:cstheme="minorHAnsi"/>
          <w:sz w:val="28"/>
          <w:szCs w:val="28"/>
        </w:rPr>
        <w:t xml:space="preserve">A funds provided to the area were </w:t>
      </w:r>
      <w:proofErr w:type="spellStart"/>
      <w:r w:rsidR="000D357C" w:rsidRPr="00363705">
        <w:rPr>
          <w:rFonts w:asciiTheme="minorHAnsi" w:hAnsiTheme="minorHAnsi" w:cstheme="minorHAnsi"/>
          <w:sz w:val="28"/>
          <w:szCs w:val="28"/>
        </w:rPr>
        <w:t>misexpended</w:t>
      </w:r>
      <w:proofErr w:type="spellEnd"/>
      <w:r w:rsidR="000D357C" w:rsidRPr="00363705">
        <w:rPr>
          <w:rFonts w:asciiTheme="minorHAnsi" w:hAnsiTheme="minorHAnsi" w:cstheme="minorHAnsi"/>
          <w:sz w:val="28"/>
          <w:szCs w:val="28"/>
        </w:rPr>
        <w:t xml:space="preserve"> </w:t>
      </w:r>
      <w:r w:rsidRPr="00363705">
        <w:rPr>
          <w:rFonts w:asciiTheme="minorHAnsi" w:hAnsiTheme="minorHAnsi" w:cstheme="minorHAnsi"/>
          <w:sz w:val="28"/>
          <w:szCs w:val="28"/>
        </w:rPr>
        <w:t>due to willful disregard of the requirements of the provision involved, gross negligence, or failure to comply with accepted standards of administration</w:t>
      </w:r>
      <w:r w:rsidR="000D357C" w:rsidRPr="00363705">
        <w:rPr>
          <w:rFonts w:asciiTheme="minorHAnsi" w:hAnsiTheme="minorHAnsi" w:cstheme="minorHAnsi"/>
          <w:sz w:val="28"/>
          <w:szCs w:val="28"/>
        </w:rPr>
        <w:t xml:space="preserve">? </w:t>
      </w:r>
      <w:r w:rsidR="00AC4201">
        <w:rPr>
          <w:rFonts w:asciiTheme="minorHAnsi" w:hAnsiTheme="minorHAnsi" w:cstheme="minorHAnsi"/>
          <w:sz w:val="28"/>
          <w:szCs w:val="28"/>
        </w:rPr>
        <w:t xml:space="preserve"> </w:t>
      </w:r>
      <w:r w:rsidR="00AC4201" w:rsidRPr="00AC4201">
        <w:rPr>
          <w:rFonts w:asciiTheme="minorHAnsi" w:hAnsiTheme="minorHAnsi" w:cstheme="minorHAnsi"/>
          <w:b/>
          <w:bCs/>
          <w:sz w:val="28"/>
          <w:szCs w:val="28"/>
        </w:rPr>
        <w:t>No</w:t>
      </w:r>
      <w:r w:rsidR="00AC4201">
        <w:rPr>
          <w:rFonts w:asciiTheme="minorHAnsi" w:hAnsiTheme="minorHAnsi" w:cstheme="minorHAnsi"/>
          <w:sz w:val="28"/>
          <w:szCs w:val="28"/>
        </w:rPr>
        <w:t>.</w:t>
      </w:r>
    </w:p>
    <w:p w14:paraId="2FE3E8A5" w14:textId="77777777" w:rsidR="00A043A6" w:rsidRPr="00363705" w:rsidRDefault="00A043A6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60CC32" w14:textId="77777777" w:rsidR="0087106A" w:rsidRPr="00363705" w:rsidRDefault="0087106A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 xml:space="preserve">Section </w:t>
      </w:r>
      <w:r w:rsidR="00B672FC" w:rsidRPr="00363705">
        <w:rPr>
          <w:rFonts w:asciiTheme="minorHAnsi" w:hAnsiTheme="minorHAnsi" w:cstheme="minorHAnsi"/>
          <w:b/>
          <w:sz w:val="28"/>
          <w:szCs w:val="28"/>
        </w:rPr>
        <w:t>I</w:t>
      </w:r>
      <w:r w:rsidRPr="00363705">
        <w:rPr>
          <w:rFonts w:asciiTheme="minorHAnsi" w:hAnsiTheme="minorHAnsi" w:cstheme="minorHAnsi"/>
          <w:b/>
          <w:sz w:val="28"/>
          <w:szCs w:val="28"/>
        </w:rPr>
        <w:t>V.</w:t>
      </w:r>
      <w:r w:rsidR="00E7681B" w:rsidRPr="00363705">
        <w:rPr>
          <w:rFonts w:asciiTheme="minorHAnsi" w:hAnsiTheme="minorHAnsi" w:cstheme="minorHAnsi"/>
          <w:b/>
          <w:sz w:val="28"/>
          <w:szCs w:val="28"/>
        </w:rPr>
        <w:t xml:space="preserve">  Local Board Information</w:t>
      </w:r>
    </w:p>
    <w:p w14:paraId="7D867439" w14:textId="77777777" w:rsidR="0087106A" w:rsidRPr="00363705" w:rsidRDefault="0087106A" w:rsidP="00704CB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25BBA6" w14:textId="77777777" w:rsidR="0087106A" w:rsidRPr="00363705" w:rsidRDefault="00E7681B" w:rsidP="0087106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Using </w:t>
      </w:r>
      <w:proofErr w:type="gramStart"/>
      <w:r w:rsidRPr="00363705">
        <w:rPr>
          <w:rFonts w:asciiTheme="minorHAnsi" w:hAnsiTheme="minorHAnsi" w:cstheme="minorHAnsi"/>
          <w:sz w:val="28"/>
          <w:szCs w:val="28"/>
        </w:rPr>
        <w:t>Attachment</w:t>
      </w:r>
      <w:proofErr w:type="gramEnd"/>
      <w:r w:rsidRPr="00363705">
        <w:rPr>
          <w:rFonts w:asciiTheme="minorHAnsi" w:hAnsiTheme="minorHAnsi" w:cstheme="minorHAnsi"/>
          <w:sz w:val="28"/>
          <w:szCs w:val="28"/>
        </w:rPr>
        <w:t xml:space="preserve"> A, p</w:t>
      </w:r>
      <w:r w:rsidR="0087106A" w:rsidRPr="00363705">
        <w:rPr>
          <w:rFonts w:asciiTheme="minorHAnsi" w:hAnsiTheme="minorHAnsi" w:cstheme="minorHAnsi"/>
          <w:sz w:val="28"/>
          <w:szCs w:val="28"/>
        </w:rPr>
        <w:t>rovide a list of local board members, to include composition categories and contact information.</w:t>
      </w:r>
    </w:p>
    <w:p w14:paraId="049C9C69" w14:textId="77777777" w:rsidR="00E7681B" w:rsidRPr="00363705" w:rsidRDefault="00E7681B" w:rsidP="0087106A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0729181A" w14:textId="77777777" w:rsidR="00E7681B" w:rsidRPr="00363705" w:rsidRDefault="00B672FC" w:rsidP="00E7681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>Section V</w:t>
      </w:r>
      <w:r w:rsidR="00E7681B" w:rsidRPr="00363705">
        <w:rPr>
          <w:rFonts w:asciiTheme="minorHAnsi" w:hAnsiTheme="minorHAnsi" w:cstheme="minorHAnsi"/>
          <w:b/>
          <w:sz w:val="28"/>
          <w:szCs w:val="28"/>
        </w:rPr>
        <w:t>.  Grant Recipient/Fiscal Agent</w:t>
      </w:r>
    </w:p>
    <w:p w14:paraId="4E8E5A83" w14:textId="77777777" w:rsidR="00E7681B" w:rsidRPr="00363705" w:rsidRDefault="00E7681B" w:rsidP="00E768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6332EDA" w14:textId="6E0C8B64" w:rsidR="00E7681B" w:rsidRPr="00363705" w:rsidRDefault="00E7681B" w:rsidP="00E7681B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Using Attachment B, designate the grant recipient/fiscal agent for the area.  Signature of the lead official is required.</w:t>
      </w:r>
      <w:r w:rsidR="006C0498" w:rsidRPr="00363705">
        <w:rPr>
          <w:rFonts w:asciiTheme="minorHAnsi" w:hAnsiTheme="minorHAnsi" w:cstheme="minorHAnsi"/>
          <w:sz w:val="28"/>
          <w:szCs w:val="28"/>
        </w:rPr>
        <w:t xml:space="preserve">  Signatures of each chief elected official are also required.</w:t>
      </w:r>
      <w:r w:rsidR="00C96D9C">
        <w:rPr>
          <w:rFonts w:asciiTheme="minorHAnsi" w:hAnsiTheme="minorHAnsi" w:cstheme="minorHAnsi"/>
          <w:sz w:val="28"/>
          <w:szCs w:val="28"/>
        </w:rPr>
        <w:t xml:space="preserve"> The use of electronic signatures is permissible. </w:t>
      </w:r>
    </w:p>
    <w:p w14:paraId="3499442D" w14:textId="77777777" w:rsidR="00E7681B" w:rsidRPr="00363705" w:rsidRDefault="00E7681B" w:rsidP="00E7681B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76D94A29" w14:textId="77777777" w:rsidR="00E7681B" w:rsidRPr="00363705" w:rsidRDefault="00E7681B" w:rsidP="00E7681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b/>
          <w:sz w:val="28"/>
          <w:szCs w:val="28"/>
        </w:rPr>
        <w:t>Section</w:t>
      </w:r>
      <w:r w:rsidR="00B672FC" w:rsidRPr="00363705">
        <w:rPr>
          <w:rFonts w:asciiTheme="minorHAnsi" w:hAnsiTheme="minorHAnsi" w:cstheme="minorHAnsi"/>
          <w:b/>
          <w:sz w:val="28"/>
          <w:szCs w:val="28"/>
        </w:rPr>
        <w:t xml:space="preserve"> VI</w:t>
      </w:r>
      <w:r w:rsidRPr="00363705">
        <w:rPr>
          <w:rFonts w:asciiTheme="minorHAnsi" w:hAnsiTheme="minorHAnsi" w:cstheme="minorHAnsi"/>
          <w:b/>
          <w:sz w:val="28"/>
          <w:szCs w:val="28"/>
        </w:rPr>
        <w:t>.  Public Comment</w:t>
      </w:r>
    </w:p>
    <w:p w14:paraId="08FF029B" w14:textId="77777777" w:rsidR="00E7681B" w:rsidRPr="00363705" w:rsidRDefault="00E7681B" w:rsidP="00E768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A13A397" w14:textId="77777777" w:rsidR="00E7681B" w:rsidRPr="00363705" w:rsidRDefault="00E7681B" w:rsidP="00E7681B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Attach documentation that public input was solicited and provide all comments received.</w:t>
      </w:r>
    </w:p>
    <w:p w14:paraId="1E77A2F0" w14:textId="77777777" w:rsidR="00E7681B" w:rsidRPr="00363705" w:rsidRDefault="00E7681B" w:rsidP="00E7681B">
      <w:pPr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14:paraId="6EB284D0" w14:textId="77777777" w:rsidR="009F7750" w:rsidRPr="00363705" w:rsidRDefault="00E7681B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="009F7750" w:rsidRPr="00363705">
        <w:rPr>
          <w:rFonts w:asciiTheme="minorHAnsi" w:hAnsiTheme="minorHAnsi" w:cstheme="minorHAnsi"/>
          <w:b/>
          <w:sz w:val="28"/>
          <w:szCs w:val="28"/>
        </w:rPr>
        <w:t>Section</w:t>
      </w:r>
      <w:r w:rsidR="00B672FC" w:rsidRPr="003637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7750" w:rsidRPr="00363705">
        <w:rPr>
          <w:rFonts w:asciiTheme="minorHAnsi" w:hAnsiTheme="minorHAnsi" w:cstheme="minorHAnsi"/>
          <w:b/>
          <w:sz w:val="28"/>
          <w:szCs w:val="28"/>
        </w:rPr>
        <w:t>V</w:t>
      </w:r>
      <w:r w:rsidR="00B672FC" w:rsidRPr="00363705">
        <w:rPr>
          <w:rFonts w:asciiTheme="minorHAnsi" w:hAnsiTheme="minorHAnsi" w:cstheme="minorHAnsi"/>
          <w:b/>
          <w:sz w:val="28"/>
          <w:szCs w:val="28"/>
        </w:rPr>
        <w:t>II</w:t>
      </w:r>
      <w:r w:rsidR="009F7750" w:rsidRPr="00363705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5178AE" w:rsidRPr="00363705">
        <w:rPr>
          <w:rFonts w:asciiTheme="minorHAnsi" w:hAnsiTheme="minorHAnsi" w:cstheme="minorHAnsi"/>
          <w:b/>
          <w:sz w:val="28"/>
          <w:szCs w:val="28"/>
        </w:rPr>
        <w:t>Assurances and Signatures</w:t>
      </w:r>
    </w:p>
    <w:p w14:paraId="519DFF2C" w14:textId="77777777" w:rsidR="009F7750" w:rsidRPr="00363705" w:rsidRDefault="009F7750" w:rsidP="00704CB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35530C22" w14:textId="77777777" w:rsidR="005178AE" w:rsidRPr="00363705" w:rsidRDefault="005178AE" w:rsidP="005178AE">
      <w:pPr>
        <w:pStyle w:val="ListParagraph"/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Assurances</w:t>
      </w:r>
    </w:p>
    <w:p w14:paraId="4E054353" w14:textId="77777777" w:rsidR="007C7E47" w:rsidRPr="00363705" w:rsidRDefault="007C7E47" w:rsidP="005178AE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3AF4B23A" w14:textId="77777777" w:rsidR="009F7750" w:rsidRPr="00363705" w:rsidRDefault="009F7750" w:rsidP="005178AE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The </w:t>
      </w:r>
      <w:r w:rsidR="005178AE" w:rsidRPr="00363705">
        <w:rPr>
          <w:rFonts w:asciiTheme="minorHAnsi" w:hAnsiTheme="minorHAnsi" w:cstheme="minorHAnsi"/>
          <w:sz w:val="28"/>
          <w:szCs w:val="28"/>
        </w:rPr>
        <w:t>c</w:t>
      </w:r>
      <w:r w:rsidRPr="00363705">
        <w:rPr>
          <w:rFonts w:asciiTheme="minorHAnsi" w:hAnsiTheme="minorHAnsi" w:cstheme="minorHAnsi"/>
          <w:sz w:val="28"/>
          <w:szCs w:val="28"/>
        </w:rPr>
        <w:t xml:space="preserve">hief </w:t>
      </w:r>
      <w:r w:rsidR="005178AE" w:rsidRPr="00363705">
        <w:rPr>
          <w:rFonts w:asciiTheme="minorHAnsi" w:hAnsiTheme="minorHAnsi" w:cstheme="minorHAnsi"/>
          <w:sz w:val="28"/>
          <w:szCs w:val="28"/>
        </w:rPr>
        <w:t>e</w:t>
      </w:r>
      <w:r w:rsidRPr="00363705">
        <w:rPr>
          <w:rFonts w:asciiTheme="minorHAnsi" w:hAnsiTheme="minorHAnsi" w:cstheme="minorHAnsi"/>
          <w:sz w:val="28"/>
          <w:szCs w:val="28"/>
        </w:rPr>
        <w:t xml:space="preserve">lected </w:t>
      </w:r>
      <w:r w:rsidR="005178AE" w:rsidRPr="00363705">
        <w:rPr>
          <w:rFonts w:asciiTheme="minorHAnsi" w:hAnsiTheme="minorHAnsi" w:cstheme="minorHAnsi"/>
          <w:sz w:val="28"/>
          <w:szCs w:val="28"/>
        </w:rPr>
        <w:t>o</w:t>
      </w:r>
      <w:r w:rsidRPr="00363705">
        <w:rPr>
          <w:rFonts w:asciiTheme="minorHAnsi" w:hAnsiTheme="minorHAnsi" w:cstheme="minorHAnsi"/>
          <w:sz w:val="28"/>
          <w:szCs w:val="28"/>
        </w:rPr>
        <w:t xml:space="preserve">fficials (CEOs) making this designation request </w:t>
      </w:r>
      <w:r w:rsidR="005178AE" w:rsidRPr="00363705">
        <w:rPr>
          <w:rFonts w:asciiTheme="minorHAnsi" w:hAnsiTheme="minorHAnsi" w:cstheme="minorHAnsi"/>
          <w:sz w:val="28"/>
          <w:szCs w:val="28"/>
        </w:rPr>
        <w:t>assure the following:</w:t>
      </w:r>
    </w:p>
    <w:p w14:paraId="58662433" w14:textId="77777777" w:rsidR="007C7E47" w:rsidRPr="00363705" w:rsidRDefault="007C7E47" w:rsidP="005178AE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61879D28" w14:textId="77777777" w:rsidR="007C7E47" w:rsidRPr="00363705" w:rsidRDefault="009F7750" w:rsidP="005178AE">
      <w:pPr>
        <w:pStyle w:val="ListParagraph"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That they have been duly authorized to participate by and on behalf of the governing bodies of the counties specified and documentation of this authorization can be </w:t>
      </w:r>
      <w:proofErr w:type="gramStart"/>
      <w:r w:rsidRPr="00363705">
        <w:rPr>
          <w:rFonts w:asciiTheme="minorHAnsi" w:hAnsiTheme="minorHAnsi" w:cstheme="minorHAnsi"/>
          <w:sz w:val="28"/>
          <w:szCs w:val="28"/>
        </w:rPr>
        <w:t>provided</w:t>
      </w:r>
      <w:r w:rsidR="007C7E47" w:rsidRPr="00363705">
        <w:rPr>
          <w:rFonts w:asciiTheme="minorHAnsi" w:hAnsiTheme="minorHAnsi" w:cstheme="minorHAnsi"/>
          <w:sz w:val="28"/>
          <w:szCs w:val="28"/>
        </w:rPr>
        <w:t>;</w:t>
      </w:r>
      <w:proofErr w:type="gramEnd"/>
    </w:p>
    <w:p w14:paraId="2AA4DF33" w14:textId="77777777" w:rsidR="007C7E47" w:rsidRPr="00363705" w:rsidRDefault="007C7E47" w:rsidP="007C7E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12136EF0" w14:textId="77777777" w:rsidR="009F7750" w:rsidRPr="00363705" w:rsidRDefault="009F7750" w:rsidP="005178AE">
      <w:pPr>
        <w:pStyle w:val="ListParagraph"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Compliance with the requirements of the Act, all federal regulations implementing the Act, any </w:t>
      </w:r>
      <w:proofErr w:type="gramStart"/>
      <w:r w:rsidRPr="00363705">
        <w:rPr>
          <w:rFonts w:asciiTheme="minorHAnsi" w:hAnsiTheme="minorHAnsi" w:cstheme="minorHAnsi"/>
          <w:sz w:val="28"/>
          <w:szCs w:val="28"/>
        </w:rPr>
        <w:t>revisions</w:t>
      </w:r>
      <w:proofErr w:type="gramEnd"/>
      <w:r w:rsidRPr="00363705">
        <w:rPr>
          <w:rFonts w:asciiTheme="minorHAnsi" w:hAnsiTheme="minorHAnsi" w:cstheme="minorHAnsi"/>
          <w:sz w:val="28"/>
          <w:szCs w:val="28"/>
        </w:rPr>
        <w:t xml:space="preserve"> or amendments thereto, state issued instructions, and </w:t>
      </w:r>
      <w:r w:rsidR="00EA3925" w:rsidRPr="00363705">
        <w:rPr>
          <w:rFonts w:asciiTheme="minorHAnsi" w:hAnsiTheme="minorHAnsi" w:cstheme="minorHAnsi"/>
          <w:sz w:val="28"/>
          <w:szCs w:val="28"/>
        </w:rPr>
        <w:t>any and all applicable federal, state or local rules and regulations; and,</w:t>
      </w:r>
    </w:p>
    <w:p w14:paraId="0E93A4A3" w14:textId="77777777" w:rsidR="007C7E47" w:rsidRPr="00363705" w:rsidRDefault="007C7E47" w:rsidP="007C7E47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14:paraId="511FC493" w14:textId="77777777" w:rsidR="00EA3925" w:rsidRPr="00363705" w:rsidRDefault="00EA3925" w:rsidP="005178AE">
      <w:pPr>
        <w:pStyle w:val="ListParagraph"/>
        <w:numPr>
          <w:ilvl w:val="0"/>
          <w:numId w:val="6"/>
        </w:numPr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 xml:space="preserve">Acceptance </w:t>
      </w:r>
      <w:r w:rsidR="00576B36" w:rsidRPr="00363705">
        <w:rPr>
          <w:rFonts w:asciiTheme="minorHAnsi" w:hAnsiTheme="minorHAnsi" w:cstheme="minorHAnsi"/>
          <w:sz w:val="28"/>
          <w:szCs w:val="28"/>
        </w:rPr>
        <w:t>of the liability for any misuse of grant funds.</w:t>
      </w:r>
    </w:p>
    <w:p w14:paraId="4AC5208E" w14:textId="77777777" w:rsidR="00614AE0" w:rsidRPr="00363705" w:rsidRDefault="00614AE0" w:rsidP="00614AE0">
      <w:pPr>
        <w:pStyle w:val="ListParagraph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14:paraId="077EC9AC" w14:textId="724C73E3" w:rsidR="00576B36" w:rsidRDefault="00576B36" w:rsidP="00576B36">
      <w:pPr>
        <w:pStyle w:val="ListParagraph"/>
        <w:numPr>
          <w:ilvl w:val="0"/>
          <w:numId w:val="11"/>
        </w:numPr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Signatures</w:t>
      </w:r>
    </w:p>
    <w:p w14:paraId="7A06AF57" w14:textId="384A3E87" w:rsidR="00C96D9C" w:rsidRPr="00363705" w:rsidRDefault="00C96D9C" w:rsidP="00C96D9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(The use of electronic signatures is permissible.)</w:t>
      </w:r>
    </w:p>
    <w:p w14:paraId="260B760C" w14:textId="77777777" w:rsidR="006C0498" w:rsidRPr="00363705" w:rsidRDefault="006C0498" w:rsidP="000C5D3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20BC646E" w14:textId="24788E7A" w:rsidR="00A84A83" w:rsidRPr="00363705" w:rsidRDefault="00576B36" w:rsidP="000C5D3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</w:rPr>
        <w:t>I/We, the undersigned chief elected official(s) of the petitioning county(</w:t>
      </w:r>
      <w:proofErr w:type="spellStart"/>
      <w:r w:rsidRPr="00363705">
        <w:rPr>
          <w:rFonts w:asciiTheme="minorHAnsi" w:hAnsiTheme="minorHAnsi" w:cstheme="minorHAnsi"/>
          <w:sz w:val="28"/>
          <w:szCs w:val="28"/>
        </w:rPr>
        <w:t>ies</w:t>
      </w:r>
      <w:proofErr w:type="spellEnd"/>
      <w:r w:rsidRPr="00363705">
        <w:rPr>
          <w:rFonts w:asciiTheme="minorHAnsi" w:hAnsiTheme="minorHAnsi" w:cstheme="minorHAnsi"/>
          <w:sz w:val="28"/>
          <w:szCs w:val="28"/>
        </w:rPr>
        <w:t>), do hereby submit this formal designation petition under the conditions delineated herein and with the assurances specified herein.</w:t>
      </w:r>
    </w:p>
    <w:p w14:paraId="7665A108" w14:textId="77777777" w:rsidR="008F3B7B" w:rsidRPr="00363705" w:rsidRDefault="008F3B7B" w:rsidP="000C5D3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33DF9E47" w14:textId="77777777" w:rsidR="008F3B7B" w:rsidRPr="00363705" w:rsidRDefault="008F3B7B" w:rsidP="000C5D3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 w:rsidRPr="00363705">
        <w:rPr>
          <w:rFonts w:asciiTheme="minorHAnsi" w:hAnsiTheme="minorHAnsi" w:cstheme="minorHAnsi"/>
          <w:sz w:val="28"/>
          <w:szCs w:val="28"/>
          <w:u w:val="single"/>
        </w:rPr>
        <w:t>County</w:t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  <w:u w:val="single"/>
        </w:rPr>
        <w:t>Signature</w:t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</w:rPr>
        <w:tab/>
      </w:r>
      <w:r w:rsidRPr="00363705">
        <w:rPr>
          <w:rFonts w:asciiTheme="minorHAnsi" w:hAnsiTheme="minorHAnsi" w:cstheme="minorHAnsi"/>
          <w:sz w:val="28"/>
          <w:szCs w:val="28"/>
          <w:u w:val="single"/>
        </w:rPr>
        <w:t>Date</w:t>
      </w:r>
      <w:r w:rsidRPr="00363705">
        <w:rPr>
          <w:rFonts w:asciiTheme="minorHAnsi" w:hAnsiTheme="minorHAnsi" w:cstheme="minorHAnsi"/>
          <w:sz w:val="28"/>
          <w:szCs w:val="28"/>
          <w:u w:val="single"/>
        </w:rPr>
        <w:tab/>
      </w:r>
    </w:p>
    <w:p w14:paraId="24C7D2B3" w14:textId="77777777" w:rsidR="007C7E47" w:rsidRPr="00363705" w:rsidRDefault="007C7E47" w:rsidP="000C5D3C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1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2736"/>
        <w:gridCol w:w="288"/>
        <w:gridCol w:w="4464"/>
        <w:gridCol w:w="288"/>
        <w:gridCol w:w="2520"/>
      </w:tblGrid>
      <w:tr w:rsidR="008F3B7B" w:rsidRPr="00363705" w14:paraId="3BB113F1" w14:textId="77777777" w:rsidTr="008F3B7B">
        <w:trPr>
          <w:trHeight w:val="432"/>
          <w:jc w:val="center"/>
        </w:trPr>
        <w:tc>
          <w:tcPr>
            <w:tcW w:w="2736" w:type="dxa"/>
            <w:tcBorders>
              <w:top w:val="nil"/>
              <w:left w:val="nil"/>
              <w:right w:val="nil"/>
            </w:tcBorders>
            <w:vAlign w:val="center"/>
          </w:tcPr>
          <w:p w14:paraId="20EAECC1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965C7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right w:val="nil"/>
            </w:tcBorders>
            <w:vAlign w:val="center"/>
          </w:tcPr>
          <w:p w14:paraId="05126FF1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D32B7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center"/>
          </w:tcPr>
          <w:p w14:paraId="256F58DE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54934534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1356CF7B" w14:textId="135FAD5A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Abbeville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26DBD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4F18AD26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75B35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1532AFE9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7EF69FEF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30D2ACC7" w14:textId="4A75477C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Edgefield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B1806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7F156DD3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33B13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069E38D3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55850F33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5662973F" w14:textId="1693B09B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Greenwood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13CCE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0A967A6A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E43D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205AC6B0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453EB838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6CA4F962" w14:textId="679F6F21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Laurens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06FC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6C18B80D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C802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0E5A9CD1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5DF9595C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122E2253" w14:textId="2DF81F70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McCormick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785CC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6304AD10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235E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7A099DD8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154A8A8B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41E5FBDC" w14:textId="09B50175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Newberry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BEDCE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11DECB3C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776A5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23FF541C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3B7B" w:rsidRPr="00363705" w14:paraId="71C1BD43" w14:textId="77777777" w:rsidTr="008F3B7B">
        <w:trPr>
          <w:trHeight w:val="432"/>
          <w:jc w:val="center"/>
        </w:trPr>
        <w:tc>
          <w:tcPr>
            <w:tcW w:w="2736" w:type="dxa"/>
            <w:tcBorders>
              <w:left w:val="nil"/>
              <w:right w:val="nil"/>
            </w:tcBorders>
            <w:vAlign w:val="center"/>
          </w:tcPr>
          <w:p w14:paraId="67B1BE33" w14:textId="10A4EF80" w:rsidR="008F3B7B" w:rsidRPr="00363705" w:rsidRDefault="006E64E7" w:rsidP="008F3B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AA436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14:paraId="66DA84DB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7AC35" w14:textId="77777777" w:rsidR="008F3B7B" w:rsidRPr="00363705" w:rsidRDefault="008F3B7B" w:rsidP="008F3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5506679C" w14:textId="77777777" w:rsidR="008F3B7B" w:rsidRPr="00363705" w:rsidRDefault="008F3B7B" w:rsidP="008F3B7B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30869B44" w14:textId="77777777" w:rsidR="00E31CE9" w:rsidRPr="00363705" w:rsidRDefault="00E31CE9" w:rsidP="000C5D3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6FF5725" w14:textId="77777777" w:rsidR="007C7E47" w:rsidRPr="00363705" w:rsidRDefault="007C7E47" w:rsidP="000C5D3C">
      <w:pPr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sectPr w:rsidR="007C7E47" w:rsidRPr="00363705" w:rsidSect="00BD4BBB">
      <w:pgSz w:w="12240" w:h="15840"/>
      <w:pgMar w:top="1296" w:right="1296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42DAF" w14:textId="77777777" w:rsidR="00F0238C" w:rsidRDefault="00F0238C" w:rsidP="00EA3925">
      <w:r>
        <w:separator/>
      </w:r>
    </w:p>
  </w:endnote>
  <w:endnote w:type="continuationSeparator" w:id="0">
    <w:p w14:paraId="48AA844D" w14:textId="77777777" w:rsidR="00F0238C" w:rsidRDefault="00F0238C" w:rsidP="00EA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1ECB" w14:textId="77777777" w:rsidR="00F0238C" w:rsidRDefault="00F0238C" w:rsidP="00EA3925">
      <w:r>
        <w:separator/>
      </w:r>
    </w:p>
  </w:footnote>
  <w:footnote w:type="continuationSeparator" w:id="0">
    <w:p w14:paraId="3DE6CB4C" w14:textId="77777777" w:rsidR="00F0238C" w:rsidRDefault="00F0238C" w:rsidP="00EA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C61"/>
    <w:multiLevelType w:val="hybridMultilevel"/>
    <w:tmpl w:val="EB1EA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6F3EC6"/>
    <w:multiLevelType w:val="hybridMultilevel"/>
    <w:tmpl w:val="873EBC36"/>
    <w:lvl w:ilvl="0" w:tplc="11AE99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B7624"/>
    <w:multiLevelType w:val="hybridMultilevel"/>
    <w:tmpl w:val="E476391E"/>
    <w:lvl w:ilvl="0" w:tplc="C176801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08A8"/>
    <w:multiLevelType w:val="hybridMultilevel"/>
    <w:tmpl w:val="0E983EBA"/>
    <w:lvl w:ilvl="0" w:tplc="B64298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F6C36BC"/>
    <w:multiLevelType w:val="hybridMultilevel"/>
    <w:tmpl w:val="FD1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1C8"/>
    <w:multiLevelType w:val="hybridMultilevel"/>
    <w:tmpl w:val="F0707E5C"/>
    <w:lvl w:ilvl="0" w:tplc="02F6FCE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D420114"/>
    <w:multiLevelType w:val="hybridMultilevel"/>
    <w:tmpl w:val="18D0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023ED"/>
    <w:multiLevelType w:val="hybridMultilevel"/>
    <w:tmpl w:val="CD781C1C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31A552D7"/>
    <w:multiLevelType w:val="hybridMultilevel"/>
    <w:tmpl w:val="9D6A7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FF8"/>
    <w:multiLevelType w:val="hybridMultilevel"/>
    <w:tmpl w:val="5E30B4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17BD8"/>
    <w:multiLevelType w:val="hybridMultilevel"/>
    <w:tmpl w:val="06C64154"/>
    <w:lvl w:ilvl="0" w:tplc="B5DC56FA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 w16cid:durableId="1141121011">
    <w:abstractNumId w:val="7"/>
  </w:num>
  <w:num w:numId="2" w16cid:durableId="106199815">
    <w:abstractNumId w:val="10"/>
  </w:num>
  <w:num w:numId="3" w16cid:durableId="245848257">
    <w:abstractNumId w:val="0"/>
  </w:num>
  <w:num w:numId="4" w16cid:durableId="610940505">
    <w:abstractNumId w:val="3"/>
  </w:num>
  <w:num w:numId="5" w16cid:durableId="560411022">
    <w:abstractNumId w:val="5"/>
  </w:num>
  <w:num w:numId="6" w16cid:durableId="1923950937">
    <w:abstractNumId w:val="6"/>
  </w:num>
  <w:num w:numId="7" w16cid:durableId="363752270">
    <w:abstractNumId w:val="4"/>
  </w:num>
  <w:num w:numId="8" w16cid:durableId="1908176875">
    <w:abstractNumId w:val="2"/>
  </w:num>
  <w:num w:numId="9" w16cid:durableId="1904755910">
    <w:abstractNumId w:val="8"/>
  </w:num>
  <w:num w:numId="10" w16cid:durableId="716929338">
    <w:abstractNumId w:val="9"/>
  </w:num>
  <w:num w:numId="11" w16cid:durableId="560871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06"/>
    <w:rsid w:val="00035719"/>
    <w:rsid w:val="00055D07"/>
    <w:rsid w:val="00087361"/>
    <w:rsid w:val="000C5D3C"/>
    <w:rsid w:val="000D357C"/>
    <w:rsid w:val="000E4510"/>
    <w:rsid w:val="00156C8A"/>
    <w:rsid w:val="001F0FB5"/>
    <w:rsid w:val="001F188F"/>
    <w:rsid w:val="00207375"/>
    <w:rsid w:val="00251A2A"/>
    <w:rsid w:val="002605B2"/>
    <w:rsid w:val="002B4201"/>
    <w:rsid w:val="002E581F"/>
    <w:rsid w:val="002E77CB"/>
    <w:rsid w:val="00314316"/>
    <w:rsid w:val="0031710A"/>
    <w:rsid w:val="00323721"/>
    <w:rsid w:val="00332E87"/>
    <w:rsid w:val="00353581"/>
    <w:rsid w:val="00363705"/>
    <w:rsid w:val="00387844"/>
    <w:rsid w:val="003D6CF0"/>
    <w:rsid w:val="00415A06"/>
    <w:rsid w:val="00423EC2"/>
    <w:rsid w:val="00456140"/>
    <w:rsid w:val="004A1536"/>
    <w:rsid w:val="004B275C"/>
    <w:rsid w:val="004B5BCF"/>
    <w:rsid w:val="004F128E"/>
    <w:rsid w:val="005178AE"/>
    <w:rsid w:val="00541836"/>
    <w:rsid w:val="005711EE"/>
    <w:rsid w:val="00576B36"/>
    <w:rsid w:val="00584E76"/>
    <w:rsid w:val="005D63F6"/>
    <w:rsid w:val="005F3D59"/>
    <w:rsid w:val="006074F9"/>
    <w:rsid w:val="00614AE0"/>
    <w:rsid w:val="006343C5"/>
    <w:rsid w:val="00646AAC"/>
    <w:rsid w:val="00684560"/>
    <w:rsid w:val="0069248C"/>
    <w:rsid w:val="006B4D64"/>
    <w:rsid w:val="006C0498"/>
    <w:rsid w:val="006E64E7"/>
    <w:rsid w:val="006E7834"/>
    <w:rsid w:val="00704CBF"/>
    <w:rsid w:val="00742E8B"/>
    <w:rsid w:val="0076707B"/>
    <w:rsid w:val="007674CA"/>
    <w:rsid w:val="007A1810"/>
    <w:rsid w:val="007C2459"/>
    <w:rsid w:val="007C7E47"/>
    <w:rsid w:val="007E111F"/>
    <w:rsid w:val="00842612"/>
    <w:rsid w:val="00843596"/>
    <w:rsid w:val="0087106A"/>
    <w:rsid w:val="008B4A94"/>
    <w:rsid w:val="008D5755"/>
    <w:rsid w:val="008F1543"/>
    <w:rsid w:val="008F3B7B"/>
    <w:rsid w:val="00920C0E"/>
    <w:rsid w:val="00965F8C"/>
    <w:rsid w:val="0096779A"/>
    <w:rsid w:val="009F2E72"/>
    <w:rsid w:val="009F7750"/>
    <w:rsid w:val="00A043A6"/>
    <w:rsid w:val="00A12633"/>
    <w:rsid w:val="00A35FCE"/>
    <w:rsid w:val="00A5383C"/>
    <w:rsid w:val="00A84A83"/>
    <w:rsid w:val="00A90B2E"/>
    <w:rsid w:val="00AB31D4"/>
    <w:rsid w:val="00AB3319"/>
    <w:rsid w:val="00AB5B84"/>
    <w:rsid w:val="00AC4201"/>
    <w:rsid w:val="00AE2778"/>
    <w:rsid w:val="00B4728A"/>
    <w:rsid w:val="00B54D07"/>
    <w:rsid w:val="00B672FC"/>
    <w:rsid w:val="00BA6119"/>
    <w:rsid w:val="00BD0C73"/>
    <w:rsid w:val="00BD4BBB"/>
    <w:rsid w:val="00BF14BE"/>
    <w:rsid w:val="00C1124C"/>
    <w:rsid w:val="00C55377"/>
    <w:rsid w:val="00C566F6"/>
    <w:rsid w:val="00C56D33"/>
    <w:rsid w:val="00C96D9C"/>
    <w:rsid w:val="00CF5C46"/>
    <w:rsid w:val="00D10993"/>
    <w:rsid w:val="00D81F04"/>
    <w:rsid w:val="00D917DF"/>
    <w:rsid w:val="00DE62C8"/>
    <w:rsid w:val="00E31CE9"/>
    <w:rsid w:val="00E51AD7"/>
    <w:rsid w:val="00E7681B"/>
    <w:rsid w:val="00E93CB0"/>
    <w:rsid w:val="00EA3925"/>
    <w:rsid w:val="00EE0BD2"/>
    <w:rsid w:val="00F0238C"/>
    <w:rsid w:val="00F2145C"/>
    <w:rsid w:val="00F42F5A"/>
    <w:rsid w:val="00FC4396"/>
    <w:rsid w:val="00FE3D2E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D2DE7C"/>
  <w15:docId w15:val="{C64455F6-91AE-4EDF-95C0-794A685B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925"/>
  </w:style>
  <w:style w:type="paragraph" w:styleId="Footer">
    <w:name w:val="footer"/>
    <w:basedOn w:val="Normal"/>
    <w:link w:val="FooterChar"/>
    <w:uiPriority w:val="99"/>
    <w:unhideWhenUsed/>
    <w:rsid w:val="00EA3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925"/>
  </w:style>
  <w:style w:type="paragraph" w:styleId="BalloonText">
    <w:name w:val="Balloon Text"/>
    <w:basedOn w:val="Normal"/>
    <w:link w:val="BalloonTextChar"/>
    <w:uiPriority w:val="99"/>
    <w:semiHidden/>
    <w:unhideWhenUsed/>
    <w:rsid w:val="00A53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3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3B7B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2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8FE0-8E25-475F-BB35-827BEDD9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SCDEW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Richburg, Mary</dc:creator>
  <cp:lastModifiedBy>Laura Hester</cp:lastModifiedBy>
  <cp:revision>2</cp:revision>
  <cp:lastPrinted>2015-01-30T01:04:00Z</cp:lastPrinted>
  <dcterms:created xsi:type="dcterms:W3CDTF">2023-04-11T15:15:00Z</dcterms:created>
  <dcterms:modified xsi:type="dcterms:W3CDTF">2023-04-11T15:15:00Z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