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8" w:rsidRPr="00B16D8C" w:rsidRDefault="00FB7D94" w:rsidP="001F1FE9">
      <w:pPr>
        <w:spacing w:after="0" w:line="240" w:lineRule="auto"/>
        <w:rPr>
          <w:b/>
          <w:sz w:val="24"/>
          <w:szCs w:val="24"/>
        </w:rPr>
      </w:pPr>
      <w:r w:rsidRPr="00B16D8C">
        <w:rPr>
          <w:b/>
          <w:sz w:val="24"/>
          <w:szCs w:val="24"/>
        </w:rPr>
        <w:t>Employer Needs Assessment</w:t>
      </w:r>
    </w:p>
    <w:p w:rsidR="001F1FE9" w:rsidRPr="001F1FE9" w:rsidRDefault="001F1FE9" w:rsidP="001F1FE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8"/>
        <w:gridCol w:w="1597"/>
        <w:gridCol w:w="2880"/>
        <w:gridCol w:w="4433"/>
      </w:tblGrid>
      <w:tr w:rsidR="006908DA" w:rsidTr="001F1FE9">
        <w:tc>
          <w:tcPr>
            <w:tcW w:w="828" w:type="dxa"/>
          </w:tcPr>
          <w:p w:rsidR="006908DA" w:rsidRPr="001F1FE9" w:rsidRDefault="00FC7B61" w:rsidP="006908DA">
            <w:pPr>
              <w:rPr>
                <w:sz w:val="20"/>
                <w:szCs w:val="20"/>
              </w:rPr>
            </w:pPr>
            <w:r w:rsidRPr="001F1FE9">
              <w:rPr>
                <w:sz w:val="20"/>
                <w:szCs w:val="20"/>
              </w:rPr>
              <w:t>Date</w:t>
            </w:r>
          </w:p>
        </w:tc>
        <w:tc>
          <w:tcPr>
            <w:tcW w:w="1597" w:type="dxa"/>
          </w:tcPr>
          <w:p w:rsidR="006908DA" w:rsidRPr="001F1FE9" w:rsidRDefault="006908DA" w:rsidP="006908D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908DA" w:rsidRPr="001F1FE9" w:rsidRDefault="006908DA" w:rsidP="006908DA">
            <w:pPr>
              <w:rPr>
                <w:sz w:val="20"/>
                <w:szCs w:val="20"/>
              </w:rPr>
            </w:pPr>
            <w:r w:rsidRPr="001F1FE9">
              <w:rPr>
                <w:sz w:val="20"/>
                <w:szCs w:val="20"/>
              </w:rPr>
              <w:t>Business Services Contact</w:t>
            </w:r>
          </w:p>
        </w:tc>
        <w:tc>
          <w:tcPr>
            <w:tcW w:w="4433" w:type="dxa"/>
          </w:tcPr>
          <w:p w:rsidR="006908DA" w:rsidRDefault="006908DA" w:rsidP="006908DA">
            <w:pPr>
              <w:rPr>
                <w:b/>
                <w:sz w:val="28"/>
                <w:szCs w:val="28"/>
              </w:rPr>
            </w:pPr>
          </w:p>
        </w:tc>
      </w:tr>
    </w:tbl>
    <w:p w:rsidR="006908DA" w:rsidRPr="00D94F56" w:rsidRDefault="006908DA" w:rsidP="00FB7D94">
      <w:pPr>
        <w:jc w:val="center"/>
        <w:rPr>
          <w:b/>
          <w:sz w:val="16"/>
          <w:szCs w:val="16"/>
        </w:rPr>
      </w:pPr>
    </w:p>
    <w:tbl>
      <w:tblPr>
        <w:tblStyle w:val="TableGrid"/>
        <w:tblW w:w="970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8"/>
        <w:gridCol w:w="2880"/>
        <w:gridCol w:w="1530"/>
        <w:gridCol w:w="2842"/>
      </w:tblGrid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Company Name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Phone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Contact Person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Fax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20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Address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City/Zip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Cell Phone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Email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Contact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Email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Alternate Phone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Industry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  <w:tr w:rsidR="00FB7D94" w:rsidRPr="00FB7D94" w:rsidTr="001F1FE9">
        <w:trPr>
          <w:trHeight w:val="305"/>
        </w:trPr>
        <w:tc>
          <w:tcPr>
            <w:tcW w:w="2448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Federal Contractor (Y or N)</w:t>
            </w:r>
          </w:p>
        </w:tc>
        <w:tc>
          <w:tcPr>
            <w:tcW w:w="288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B7D94" w:rsidRPr="006908DA" w:rsidRDefault="00FB7D94" w:rsidP="006908DA">
            <w:pPr>
              <w:rPr>
                <w:sz w:val="20"/>
                <w:szCs w:val="20"/>
              </w:rPr>
            </w:pPr>
            <w:r w:rsidRPr="006908DA">
              <w:rPr>
                <w:sz w:val="20"/>
                <w:szCs w:val="20"/>
              </w:rPr>
              <w:t>FEIN</w:t>
            </w:r>
          </w:p>
        </w:tc>
        <w:tc>
          <w:tcPr>
            <w:tcW w:w="2842" w:type="dxa"/>
          </w:tcPr>
          <w:p w:rsidR="00FB7D94" w:rsidRPr="00FB7D94" w:rsidRDefault="00FB7D94" w:rsidP="006908DA">
            <w:pPr>
              <w:rPr>
                <w:b/>
                <w:sz w:val="20"/>
                <w:szCs w:val="20"/>
              </w:rPr>
            </w:pPr>
          </w:p>
        </w:tc>
      </w:tr>
    </w:tbl>
    <w:p w:rsidR="00FB7D94" w:rsidRPr="00D94F56" w:rsidRDefault="00FB7D94" w:rsidP="00FB7D94">
      <w:pPr>
        <w:spacing w:after="0" w:line="240" w:lineRule="auto"/>
        <w:jc w:val="center"/>
        <w:rPr>
          <w:b/>
          <w:sz w:val="16"/>
          <w:szCs w:val="16"/>
        </w:rPr>
      </w:pPr>
    </w:p>
    <w:p w:rsidR="00650F6A" w:rsidRDefault="00650F6A" w:rsidP="00FB7D9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Light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expected growth?</w:t>
            </w:r>
            <w:bookmarkStart w:id="0" w:name="_GoBack"/>
            <w:bookmarkEnd w:id="0"/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Biggest Workforce Challenge</w:t>
            </w:r>
            <w:r w:rsidR="007B09F8">
              <w:rPr>
                <w:sz w:val="20"/>
                <w:szCs w:val="20"/>
              </w:rPr>
              <w:t xml:space="preserve"> (Recruitment/Retention/Training/Other) Please explain</w:t>
            </w:r>
            <w:r w:rsidRPr="005261EC">
              <w:rPr>
                <w:sz w:val="20"/>
                <w:szCs w:val="20"/>
              </w:rPr>
              <w:t>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Reason people are not hired:</w:t>
            </w:r>
          </w:p>
        </w:tc>
      </w:tr>
      <w:tr w:rsidR="007B09F8" w:rsidRPr="005261EC" w:rsidTr="00FC7B61">
        <w:trPr>
          <w:trHeight w:val="1080"/>
        </w:trPr>
        <w:tc>
          <w:tcPr>
            <w:tcW w:w="9715" w:type="dxa"/>
          </w:tcPr>
          <w:p w:rsidR="007B09F8" w:rsidRPr="005261EC" w:rsidRDefault="007B09F8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Level Positions - Do you hire High School Graduates with little or no work experience?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6908DA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Questions for Pre-Screening: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Turnover Rate: High/Normal/Low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Reason People leave: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lastRenderedPageBreak/>
              <w:t>What are the recruiting sources used?</w:t>
            </w:r>
          </w:p>
        </w:tc>
      </w:tr>
      <w:tr w:rsidR="006908DA" w:rsidRPr="005261EC" w:rsidTr="00FC7B61">
        <w:trPr>
          <w:trHeight w:val="1080"/>
        </w:trPr>
        <w:tc>
          <w:tcPr>
            <w:tcW w:w="9715" w:type="dxa"/>
          </w:tcPr>
          <w:p w:rsidR="006908DA" w:rsidRPr="005261EC" w:rsidRDefault="005261EC" w:rsidP="005261EC">
            <w:pPr>
              <w:rPr>
                <w:sz w:val="20"/>
                <w:szCs w:val="20"/>
              </w:rPr>
            </w:pPr>
            <w:r w:rsidRPr="005261EC">
              <w:rPr>
                <w:sz w:val="20"/>
                <w:szCs w:val="20"/>
              </w:rPr>
              <w:t>What is your re-entry policy? (ex-offenders)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policy on hiring Military Veterans?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their competitors for talent?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application process like?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interview process?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P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hiring/onboarding process? How long does it take?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marketing material do they use?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&amp; mission/Value: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Hiring Trend (past 6 months/year/2 years?):</w:t>
            </w:r>
          </w:p>
        </w:tc>
      </w:tr>
      <w:tr w:rsidR="005261EC" w:rsidRPr="005261EC" w:rsidTr="00FC7B61">
        <w:trPr>
          <w:trHeight w:val="1080"/>
        </w:trPr>
        <w:tc>
          <w:tcPr>
            <w:tcW w:w="9715" w:type="dxa"/>
          </w:tcPr>
          <w:p w:rsidR="005261EC" w:rsidRDefault="005261E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 Pay Trend:</w:t>
            </w:r>
          </w:p>
        </w:tc>
      </w:tr>
      <w:tr w:rsidR="00650F6A" w:rsidRPr="005261EC" w:rsidTr="00FC7B61">
        <w:trPr>
          <w:trHeight w:val="1080"/>
        </w:trPr>
        <w:tc>
          <w:tcPr>
            <w:tcW w:w="9715" w:type="dxa"/>
          </w:tcPr>
          <w:p w:rsidR="00650F6A" w:rsidRDefault="00650F6A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Other:</w:t>
            </w:r>
          </w:p>
        </w:tc>
      </w:tr>
    </w:tbl>
    <w:p w:rsidR="006908DA" w:rsidRDefault="006908DA" w:rsidP="005261EC">
      <w:pPr>
        <w:spacing w:after="0" w:line="240" w:lineRule="auto"/>
        <w:rPr>
          <w:sz w:val="20"/>
          <w:szCs w:val="20"/>
        </w:rPr>
      </w:pPr>
    </w:p>
    <w:p w:rsidR="005261EC" w:rsidRDefault="005261EC" w:rsidP="005261EC">
      <w:pPr>
        <w:spacing w:after="0" w:line="240" w:lineRule="auto"/>
        <w:rPr>
          <w:b/>
          <w:sz w:val="24"/>
          <w:szCs w:val="24"/>
        </w:rPr>
      </w:pPr>
      <w:r w:rsidRPr="005261EC">
        <w:rPr>
          <w:b/>
          <w:sz w:val="24"/>
          <w:szCs w:val="24"/>
        </w:rPr>
        <w:t>Job Information:</w:t>
      </w:r>
    </w:p>
    <w:p w:rsidR="00FC7B61" w:rsidRDefault="00FC7B61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proofErr w:type="gramStart"/>
            <w:r w:rsidRPr="00FC7B6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ork schedule 1</w:t>
            </w:r>
            <w:r w:rsidRPr="00FC7B61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, 2</w:t>
            </w:r>
            <w:r w:rsidRPr="00FC7B61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, 3</w:t>
            </w:r>
            <w:r w:rsidRPr="00FC7B61">
              <w:rPr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, 12hr, rotating, other?</w:t>
            </w:r>
            <w:proofErr w:type="gramEnd"/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 w:rsidRPr="00FC7B61">
              <w:rPr>
                <w:sz w:val="20"/>
                <w:szCs w:val="20"/>
              </w:rPr>
              <w:t>Seasonal or Temporary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Background/Drug Screen Requirements?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to Public Transportation?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WorkKeys </w:t>
            </w:r>
            <w:proofErr w:type="gramStart"/>
            <w:r>
              <w:rPr>
                <w:sz w:val="20"/>
                <w:szCs w:val="20"/>
              </w:rPr>
              <w:t>Required?</w:t>
            </w:r>
            <w:proofErr w:type="gramEnd"/>
            <w:r>
              <w:rPr>
                <w:sz w:val="20"/>
                <w:szCs w:val="20"/>
              </w:rPr>
              <w:t xml:space="preserve"> Scores?</w:t>
            </w:r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FC7B61" w:rsidTr="001F1FE9"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323A2C">
              <w:rPr>
                <w:sz w:val="20"/>
                <w:szCs w:val="20"/>
              </w:rPr>
              <w:t xml:space="preserve">Assessments or Information </w:t>
            </w:r>
            <w:proofErr w:type="gramStart"/>
            <w:r w:rsidR="00323A2C">
              <w:rPr>
                <w:sz w:val="20"/>
                <w:szCs w:val="20"/>
              </w:rPr>
              <w:t>R</w:t>
            </w:r>
            <w:r w:rsidR="001F1FE9">
              <w:rPr>
                <w:sz w:val="20"/>
                <w:szCs w:val="20"/>
              </w:rPr>
              <w:t>equired?</w:t>
            </w:r>
            <w:proofErr w:type="gramEnd"/>
          </w:p>
        </w:tc>
        <w:tc>
          <w:tcPr>
            <w:tcW w:w="4675" w:type="dxa"/>
          </w:tcPr>
          <w:p w:rsidR="00FC7B61" w:rsidRPr="00FC7B61" w:rsidRDefault="00FC7B61" w:rsidP="005261EC">
            <w:pPr>
              <w:rPr>
                <w:sz w:val="20"/>
                <w:szCs w:val="20"/>
              </w:rPr>
            </w:pPr>
          </w:p>
        </w:tc>
      </w:tr>
      <w:tr w:rsidR="00323A2C" w:rsidTr="00CA2AFC">
        <w:trPr>
          <w:trHeight w:val="752"/>
        </w:trPr>
        <w:tc>
          <w:tcPr>
            <w:tcW w:w="9350" w:type="dxa"/>
            <w:gridSpan w:val="2"/>
          </w:tcPr>
          <w:p w:rsidR="00323A2C" w:rsidRPr="00FC7B61" w:rsidRDefault="00323A2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Comments/Challenges?</w:t>
            </w:r>
          </w:p>
        </w:tc>
      </w:tr>
    </w:tbl>
    <w:p w:rsidR="00323A2C" w:rsidRPr="00D94F56" w:rsidRDefault="00323A2C" w:rsidP="005261EC">
      <w:pPr>
        <w:spacing w:after="0" w:line="240" w:lineRule="auto"/>
        <w:rPr>
          <w:b/>
          <w:sz w:val="16"/>
          <w:szCs w:val="16"/>
        </w:rPr>
      </w:pPr>
    </w:p>
    <w:p w:rsidR="00323A2C" w:rsidRDefault="00323A2C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Needs:</w:t>
      </w:r>
    </w:p>
    <w:p w:rsidR="00830B52" w:rsidRDefault="00830B52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1710"/>
        <w:gridCol w:w="3060"/>
      </w:tblGrid>
      <w:tr w:rsidR="00830B52" w:rsidTr="008C792B">
        <w:tc>
          <w:tcPr>
            <w:tcW w:w="4675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Position Title</w:t>
            </w:r>
          </w:p>
        </w:tc>
        <w:tc>
          <w:tcPr>
            <w:tcW w:w="1710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# of Openings</w:t>
            </w:r>
          </w:p>
        </w:tc>
        <w:tc>
          <w:tcPr>
            <w:tcW w:w="3060" w:type="dxa"/>
          </w:tcPr>
          <w:p w:rsidR="00830B52" w:rsidRPr="00830B52" w:rsidRDefault="00830B52" w:rsidP="005261EC">
            <w:pPr>
              <w:rPr>
                <w:sz w:val="20"/>
                <w:szCs w:val="20"/>
              </w:rPr>
            </w:pPr>
            <w:r w:rsidRPr="00830B52">
              <w:rPr>
                <w:sz w:val="20"/>
                <w:szCs w:val="20"/>
              </w:rPr>
              <w:t>Projected Hire Date</w:t>
            </w: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  <w:tr w:rsidR="00830B52" w:rsidTr="008C792B">
        <w:tc>
          <w:tcPr>
            <w:tcW w:w="4675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30B52" w:rsidRDefault="00830B52" w:rsidP="005261EC">
            <w:pPr>
              <w:rPr>
                <w:b/>
                <w:sz w:val="24"/>
                <w:szCs w:val="24"/>
              </w:rPr>
            </w:pPr>
          </w:p>
        </w:tc>
      </w:tr>
    </w:tbl>
    <w:p w:rsidR="00323A2C" w:rsidRPr="00D94F56" w:rsidRDefault="00323A2C" w:rsidP="005261EC">
      <w:pPr>
        <w:spacing w:after="0" w:line="240" w:lineRule="auto"/>
        <w:rPr>
          <w:b/>
          <w:sz w:val="16"/>
          <w:szCs w:val="16"/>
        </w:rPr>
      </w:pPr>
    </w:p>
    <w:p w:rsidR="00830B52" w:rsidRDefault="007B62EA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Services Offered (Is Employer Interested?)</w:t>
      </w:r>
      <w:r w:rsidR="008C792B">
        <w:rPr>
          <w:b/>
          <w:sz w:val="24"/>
          <w:szCs w:val="24"/>
        </w:rPr>
        <w:t>:</w:t>
      </w:r>
    </w:p>
    <w:p w:rsidR="00C92B8E" w:rsidRDefault="00C92B8E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7"/>
        <w:gridCol w:w="360"/>
        <w:gridCol w:w="375"/>
        <w:gridCol w:w="3593"/>
        <w:gridCol w:w="360"/>
        <w:gridCol w:w="355"/>
      </w:tblGrid>
      <w:tr w:rsidR="00830B52" w:rsidRPr="00C92B8E" w:rsidTr="008C792B">
        <w:tc>
          <w:tcPr>
            <w:tcW w:w="4307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In-House Recruitment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Response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 xml:space="preserve">On-site/Off-site </w:t>
            </w:r>
            <w:r w:rsidR="007B62EA" w:rsidRPr="00C92B8E">
              <w:rPr>
                <w:sz w:val="20"/>
                <w:szCs w:val="20"/>
              </w:rPr>
              <w:t>Recruit</w:t>
            </w:r>
            <w:r w:rsidRPr="00C92B8E">
              <w:rPr>
                <w:sz w:val="20"/>
                <w:szCs w:val="20"/>
              </w:rPr>
              <w:t>ment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OJT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7B62EA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Candidate Referrals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Assistance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C92B8E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Jobs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Market Information (LMI)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WorkKeys Job Profiling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WorkKeys Assessments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Works Online Services Training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  <w:tr w:rsidR="00CE0929" w:rsidRPr="00C92B8E" w:rsidTr="008C792B">
        <w:tc>
          <w:tcPr>
            <w:tcW w:w="4307" w:type="dxa"/>
          </w:tcPr>
          <w:p w:rsidR="00CE0929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Compliance</w:t>
            </w:r>
          </w:p>
        </w:tc>
        <w:tc>
          <w:tcPr>
            <w:tcW w:w="360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CE0929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Bonding</w:t>
            </w:r>
          </w:p>
        </w:tc>
        <w:tc>
          <w:tcPr>
            <w:tcW w:w="360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CE0929" w:rsidRPr="00C92B8E" w:rsidRDefault="00CE0929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830B52" w:rsidRPr="00C92B8E" w:rsidTr="008C792B">
        <w:tc>
          <w:tcPr>
            <w:tcW w:w="4307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Hiring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7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  <w:tc>
          <w:tcPr>
            <w:tcW w:w="3593" w:type="dxa"/>
          </w:tcPr>
          <w:p w:rsidR="00830B52" w:rsidRPr="00C92B8E" w:rsidRDefault="00C92B8E" w:rsidP="0083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Y</w:t>
            </w:r>
          </w:p>
        </w:tc>
        <w:tc>
          <w:tcPr>
            <w:tcW w:w="355" w:type="dxa"/>
          </w:tcPr>
          <w:p w:rsidR="00830B52" w:rsidRPr="00C92B8E" w:rsidRDefault="00830B52" w:rsidP="00830B52">
            <w:pPr>
              <w:rPr>
                <w:sz w:val="20"/>
                <w:szCs w:val="20"/>
              </w:rPr>
            </w:pPr>
            <w:r w:rsidRPr="00C92B8E">
              <w:rPr>
                <w:sz w:val="20"/>
                <w:szCs w:val="20"/>
              </w:rPr>
              <w:t>N</w:t>
            </w:r>
          </w:p>
        </w:tc>
      </w:tr>
    </w:tbl>
    <w:p w:rsidR="00830B52" w:rsidRDefault="00830B52" w:rsidP="005261EC">
      <w:pPr>
        <w:spacing w:after="0" w:line="240" w:lineRule="auto"/>
        <w:rPr>
          <w:b/>
          <w:sz w:val="20"/>
          <w:szCs w:val="20"/>
        </w:rPr>
      </w:pPr>
    </w:p>
    <w:p w:rsidR="008C792B" w:rsidRDefault="008C792B" w:rsidP="008C79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Application Method</w:t>
      </w:r>
      <w:r w:rsidR="00AD0627">
        <w:rPr>
          <w:b/>
          <w:sz w:val="24"/>
          <w:szCs w:val="24"/>
        </w:rPr>
        <w:t xml:space="preserve"> (check all that apply)</w:t>
      </w:r>
      <w:r>
        <w:rPr>
          <w:b/>
          <w:sz w:val="24"/>
          <w:szCs w:val="24"/>
        </w:rPr>
        <w:t>:</w:t>
      </w:r>
    </w:p>
    <w:p w:rsidR="008C792B" w:rsidRDefault="008C792B" w:rsidP="008C792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47"/>
        <w:gridCol w:w="344"/>
        <w:gridCol w:w="2409"/>
        <w:gridCol w:w="344"/>
        <w:gridCol w:w="3212"/>
        <w:gridCol w:w="344"/>
      </w:tblGrid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 w:rsidRPr="008C792B">
              <w:rPr>
                <w:sz w:val="20"/>
                <w:szCs w:val="20"/>
              </w:rPr>
              <w:t>Resume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Interview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 w:rsidRPr="008C792B">
              <w:rPr>
                <w:sz w:val="20"/>
                <w:szCs w:val="20"/>
              </w:rPr>
              <w:t>Company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Schedule Appointment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AD0627">
        <w:trPr>
          <w:trHeight w:val="293"/>
        </w:trPr>
        <w:tc>
          <w:tcPr>
            <w:tcW w:w="2747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Application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44" w:type="dxa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</w:p>
        </w:tc>
      </w:tr>
      <w:tr w:rsidR="00AD0627" w:rsidRPr="008C792B" w:rsidTr="00B97B72">
        <w:trPr>
          <w:trHeight w:val="2411"/>
        </w:trPr>
        <w:tc>
          <w:tcPr>
            <w:tcW w:w="9400" w:type="dxa"/>
            <w:gridSpan w:val="6"/>
          </w:tcPr>
          <w:p w:rsidR="00AD0627" w:rsidRPr="008C792B" w:rsidRDefault="00AD0627" w:rsidP="008C7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Additional Comments</w:t>
            </w:r>
            <w:r w:rsidR="00B97B72">
              <w:rPr>
                <w:sz w:val="20"/>
                <w:szCs w:val="20"/>
              </w:rPr>
              <w:t xml:space="preserve"> (</w:t>
            </w:r>
            <w:r w:rsidR="00085EA8">
              <w:rPr>
                <w:sz w:val="20"/>
                <w:szCs w:val="20"/>
              </w:rPr>
              <w:t>if interested in candidate referrals, please describe the amount of pre-screening desired)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C792B" w:rsidRPr="008C792B" w:rsidRDefault="008C792B" w:rsidP="008C792B">
      <w:pPr>
        <w:spacing w:after="0" w:line="240" w:lineRule="auto"/>
        <w:rPr>
          <w:sz w:val="20"/>
          <w:szCs w:val="20"/>
        </w:rPr>
      </w:pP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Challenges or Obstacles Currently Facing Employer:</w:t>
      </w: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  <w:tr w:rsidR="00085EA8" w:rsidTr="00085EA8">
        <w:tc>
          <w:tcPr>
            <w:tcW w:w="26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085EA8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</w:p>
    <w:p w:rsidR="00C92B8E" w:rsidRDefault="00085EA8" w:rsidP="005261EC">
      <w:pPr>
        <w:spacing w:after="0" w:line="240" w:lineRule="auto"/>
        <w:rPr>
          <w:b/>
          <w:sz w:val="24"/>
          <w:szCs w:val="24"/>
        </w:rPr>
      </w:pPr>
      <w:r w:rsidRPr="00085EA8">
        <w:rPr>
          <w:b/>
          <w:sz w:val="24"/>
          <w:szCs w:val="24"/>
        </w:rPr>
        <w:t>Summary/Key Points</w:t>
      </w:r>
      <w:r w:rsidR="00B16D8C">
        <w:rPr>
          <w:b/>
          <w:sz w:val="24"/>
          <w:szCs w:val="24"/>
        </w:rPr>
        <w:t>/Take-a</w:t>
      </w:r>
      <w:r>
        <w:rPr>
          <w:b/>
          <w:sz w:val="24"/>
          <w:szCs w:val="24"/>
        </w:rPr>
        <w:t>ways</w:t>
      </w:r>
      <w:r w:rsidRPr="00085EA8">
        <w:rPr>
          <w:b/>
          <w:sz w:val="24"/>
          <w:szCs w:val="24"/>
        </w:rPr>
        <w:t xml:space="preserve"> from Employer Meeting</w:t>
      </w:r>
      <w:r>
        <w:rPr>
          <w:b/>
          <w:sz w:val="24"/>
          <w:szCs w:val="24"/>
        </w:rPr>
        <w:t>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85EA8" w:rsidRDefault="00085EA8" w:rsidP="00085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proofErr w:type="gramStart"/>
      <w:r>
        <w:rPr>
          <w:b/>
          <w:sz w:val="24"/>
          <w:szCs w:val="24"/>
        </w:rPr>
        <w:t>How</w:t>
      </w:r>
      <w:proofErr w:type="gramEnd"/>
      <w:r>
        <w:rPr>
          <w:b/>
          <w:sz w:val="24"/>
          <w:szCs w:val="24"/>
        </w:rPr>
        <w:t xml:space="preserve"> and When you will follow-up with Employer</w:t>
      </w:r>
      <w:r w:rsidR="00953A21">
        <w:rPr>
          <w:b/>
          <w:sz w:val="24"/>
          <w:szCs w:val="24"/>
        </w:rPr>
        <w:t>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"/>
        <w:gridCol w:w="9032"/>
      </w:tblGrid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1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2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3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  <w:tr w:rsidR="00085EA8" w:rsidTr="00174C62">
        <w:tc>
          <w:tcPr>
            <w:tcW w:w="26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  <w:r w:rsidRPr="00085EA8">
              <w:rPr>
                <w:sz w:val="20"/>
                <w:szCs w:val="20"/>
              </w:rPr>
              <w:t>4</w:t>
            </w:r>
          </w:p>
        </w:tc>
        <w:tc>
          <w:tcPr>
            <w:tcW w:w="9085" w:type="dxa"/>
          </w:tcPr>
          <w:p w:rsidR="00085EA8" w:rsidRPr="00085EA8" w:rsidRDefault="00085EA8" w:rsidP="00174C62">
            <w:pPr>
              <w:rPr>
                <w:sz w:val="20"/>
                <w:szCs w:val="20"/>
              </w:rPr>
            </w:pP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Follow-up Appointment Information:</w:t>
      </w:r>
    </w:p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Date and Time of Next Meeting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Date and Time of Follow-up Call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Employer Contact for follow-up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085EA8" w:rsidTr="00B16D8C">
        <w:tc>
          <w:tcPr>
            <w:tcW w:w="4675" w:type="dxa"/>
          </w:tcPr>
          <w:p w:rsidR="00085EA8" w:rsidRPr="00B16D8C" w:rsidRDefault="00B16D8C" w:rsidP="005261EC">
            <w:pPr>
              <w:rPr>
                <w:sz w:val="20"/>
                <w:szCs w:val="20"/>
              </w:rPr>
            </w:pPr>
            <w:r w:rsidRPr="00B16D8C">
              <w:rPr>
                <w:sz w:val="20"/>
                <w:szCs w:val="20"/>
              </w:rPr>
              <w:t>Follow-up Method (Phone, In-person, etc.)</w:t>
            </w:r>
          </w:p>
        </w:tc>
        <w:tc>
          <w:tcPr>
            <w:tcW w:w="4675" w:type="dxa"/>
          </w:tcPr>
          <w:p w:rsidR="00085EA8" w:rsidRPr="00B16D8C" w:rsidRDefault="00085EA8" w:rsidP="005261EC">
            <w:pPr>
              <w:rPr>
                <w:sz w:val="20"/>
                <w:szCs w:val="20"/>
              </w:rPr>
            </w:pPr>
          </w:p>
        </w:tc>
      </w:tr>
      <w:tr w:rsidR="00B16D8C" w:rsidTr="006E1C1E">
        <w:trPr>
          <w:trHeight w:val="3581"/>
        </w:trPr>
        <w:tc>
          <w:tcPr>
            <w:tcW w:w="9350" w:type="dxa"/>
            <w:gridSpan w:val="2"/>
          </w:tcPr>
          <w:p w:rsidR="00B16D8C" w:rsidRPr="00B16D8C" w:rsidRDefault="00B16D8C" w:rsidP="0052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Additional Comments:</w:t>
            </w:r>
          </w:p>
        </w:tc>
      </w:tr>
    </w:tbl>
    <w:p w:rsidR="00085EA8" w:rsidRDefault="00085EA8" w:rsidP="005261EC">
      <w:pPr>
        <w:spacing w:after="0" w:line="240" w:lineRule="auto"/>
        <w:rPr>
          <w:b/>
          <w:sz w:val="24"/>
          <w:szCs w:val="24"/>
        </w:rPr>
      </w:pPr>
    </w:p>
    <w:p w:rsidR="00095A75" w:rsidRPr="00650F6A" w:rsidRDefault="00650F6A" w:rsidP="005261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95A75" w:rsidRPr="00650F6A">
        <w:rPr>
          <w:sz w:val="20"/>
          <w:szCs w:val="20"/>
        </w:rPr>
        <w:t>information on this for</w:t>
      </w:r>
      <w:r>
        <w:rPr>
          <w:sz w:val="20"/>
          <w:szCs w:val="20"/>
        </w:rPr>
        <w:t xml:space="preserve">m is confidential and will only be </w:t>
      </w:r>
      <w:r w:rsidR="00095A75" w:rsidRPr="00650F6A">
        <w:rPr>
          <w:sz w:val="20"/>
          <w:szCs w:val="20"/>
        </w:rPr>
        <w:t>shared with members of the Upper Savannah</w:t>
      </w:r>
      <w:r w:rsidRPr="00650F6A">
        <w:rPr>
          <w:sz w:val="20"/>
          <w:szCs w:val="20"/>
        </w:rPr>
        <w:t xml:space="preserve"> SC Works Business Services Team</w:t>
      </w:r>
      <w:r>
        <w:rPr>
          <w:sz w:val="20"/>
          <w:szCs w:val="20"/>
        </w:rPr>
        <w:t xml:space="preserve"> and in the SC</w:t>
      </w:r>
      <w:r w:rsidR="006E1C1E">
        <w:rPr>
          <w:sz w:val="20"/>
          <w:szCs w:val="20"/>
        </w:rPr>
        <w:t xml:space="preserve"> Works Online Services Database </w:t>
      </w:r>
      <w:proofErr w:type="gramStart"/>
      <w:r w:rsidR="006E1C1E">
        <w:rPr>
          <w:sz w:val="20"/>
          <w:szCs w:val="20"/>
        </w:rPr>
        <w:t>for the purpose of</w:t>
      </w:r>
      <w:proofErr w:type="gramEnd"/>
      <w:r w:rsidR="006E1C1E">
        <w:rPr>
          <w:sz w:val="20"/>
          <w:szCs w:val="20"/>
        </w:rPr>
        <w:t xml:space="preserve"> serving the employer.</w:t>
      </w:r>
    </w:p>
    <w:sectPr w:rsidR="00095A75" w:rsidRPr="00650F6A" w:rsidSect="008C53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94" w:rsidRDefault="00FB7D94" w:rsidP="00FB7D94">
      <w:pPr>
        <w:spacing w:after="0" w:line="240" w:lineRule="auto"/>
      </w:pPr>
      <w:r>
        <w:separator/>
      </w:r>
    </w:p>
  </w:endnote>
  <w:endnote w:type="continuationSeparator" w:id="0">
    <w:p w:rsidR="00FB7D94" w:rsidRDefault="00FB7D94" w:rsidP="00F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94" w:rsidRDefault="00FB7D94" w:rsidP="00FB7D94">
      <w:pPr>
        <w:spacing w:after="0" w:line="240" w:lineRule="auto"/>
      </w:pPr>
      <w:r>
        <w:separator/>
      </w:r>
    </w:p>
  </w:footnote>
  <w:footnote w:type="continuationSeparator" w:id="0">
    <w:p w:rsidR="00FB7D94" w:rsidRDefault="00FB7D94" w:rsidP="00FB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94" w:rsidRDefault="00FB7D94" w:rsidP="00FB7D94">
    <w:pPr>
      <w:pStyle w:val="Header"/>
      <w:jc w:val="center"/>
    </w:pPr>
    <w:r>
      <w:rPr>
        <w:noProof/>
      </w:rPr>
      <w:drawing>
        <wp:inline distT="0" distB="0" distL="0" distR="0" wp14:anchorId="5273D2BC" wp14:editId="4068511C">
          <wp:extent cx="3832860" cy="6774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5285" cy="6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94" w:rsidRDefault="00FB7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4"/>
    <w:rsid w:val="00085EA8"/>
    <w:rsid w:val="00095A75"/>
    <w:rsid w:val="00095B6B"/>
    <w:rsid w:val="001F1FE9"/>
    <w:rsid w:val="00323A2C"/>
    <w:rsid w:val="003F478E"/>
    <w:rsid w:val="005261EC"/>
    <w:rsid w:val="00650F6A"/>
    <w:rsid w:val="006908DA"/>
    <w:rsid w:val="006E1C1E"/>
    <w:rsid w:val="007B09F8"/>
    <w:rsid w:val="007B62EA"/>
    <w:rsid w:val="00830B52"/>
    <w:rsid w:val="008C53F1"/>
    <w:rsid w:val="008C792B"/>
    <w:rsid w:val="00953A21"/>
    <w:rsid w:val="00AD0627"/>
    <w:rsid w:val="00B16D8C"/>
    <w:rsid w:val="00B97B72"/>
    <w:rsid w:val="00C92B8E"/>
    <w:rsid w:val="00CB10A8"/>
    <w:rsid w:val="00CE0929"/>
    <w:rsid w:val="00D94F56"/>
    <w:rsid w:val="00FB7D94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D27E"/>
  <w15:chartTrackingRefBased/>
  <w15:docId w15:val="{C0582734-A96B-4623-A3DA-AEEB7D5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94"/>
  </w:style>
  <w:style w:type="paragraph" w:styleId="Footer">
    <w:name w:val="footer"/>
    <w:basedOn w:val="Normal"/>
    <w:link w:val="FooterChar"/>
    <w:uiPriority w:val="99"/>
    <w:unhideWhenUsed/>
    <w:rsid w:val="00FB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94"/>
  </w:style>
  <w:style w:type="table" w:styleId="TableGrid">
    <w:name w:val="Table Grid"/>
    <w:basedOn w:val="TableNormal"/>
    <w:uiPriority w:val="59"/>
    <w:rsid w:val="00FB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908D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PlainTable1">
    <w:name w:val="Plain Table 1"/>
    <w:basedOn w:val="TableNormal"/>
    <w:uiPriority w:val="41"/>
    <w:rsid w:val="00690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90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5</cp:revision>
  <cp:lastPrinted>2017-08-18T15:29:00Z</cp:lastPrinted>
  <dcterms:created xsi:type="dcterms:W3CDTF">2017-08-18T19:33:00Z</dcterms:created>
  <dcterms:modified xsi:type="dcterms:W3CDTF">2017-10-17T19:18:00Z</dcterms:modified>
</cp:coreProperties>
</file>